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
        <w:gridCol w:w="3599"/>
        <w:gridCol w:w="1260"/>
        <w:gridCol w:w="5909"/>
      </w:tblGrid>
      <w:tr w:rsidR="002D4A8F" w14:paraId="3B4A2D28" w14:textId="77777777" w:rsidTr="00A4569B">
        <w:trPr>
          <w:trHeight w:val="235"/>
        </w:trPr>
        <w:tc>
          <w:tcPr>
            <w:tcW w:w="11327" w:type="dxa"/>
            <w:gridSpan w:val="4"/>
          </w:tcPr>
          <w:p w14:paraId="3B4A2D1F" w14:textId="228D3559" w:rsidR="00124FD7" w:rsidRPr="00A34CB7" w:rsidRDefault="00B92D69" w:rsidP="00124FD7">
            <w:pPr>
              <w:jc w:val="center"/>
              <w:outlineLvl w:val="0"/>
              <w:rPr>
                <w:rFonts w:ascii="Times New Roman" w:hAnsi="Times New Roman"/>
                <w:b/>
                <w:sz w:val="44"/>
                <w:szCs w:val="72"/>
              </w:rPr>
            </w:pPr>
            <w:r w:rsidRPr="00B92D69">
              <w:rPr>
                <w:rFonts w:ascii="Times New Roman" w:hAnsi="Times New Roman"/>
                <w:b/>
                <w:sz w:val="44"/>
                <w:szCs w:val="72"/>
                <w:highlight w:val="yellow"/>
              </w:rPr>
              <w:t>Office</w:t>
            </w:r>
            <w:r w:rsidR="00124FD7" w:rsidRPr="00A34CB7">
              <w:rPr>
                <w:rFonts w:ascii="Times New Roman" w:hAnsi="Times New Roman"/>
                <w:b/>
                <w:sz w:val="44"/>
                <w:szCs w:val="72"/>
              </w:rPr>
              <w:t xml:space="preserve"> </w:t>
            </w:r>
          </w:p>
          <w:p w14:paraId="3B4A2D20" w14:textId="77777777" w:rsidR="00124FD7" w:rsidRPr="00A34CB7" w:rsidRDefault="00124FD7" w:rsidP="00124FD7">
            <w:pPr>
              <w:jc w:val="center"/>
              <w:outlineLvl w:val="0"/>
              <w:rPr>
                <w:rFonts w:ascii="Times New Roman" w:hAnsi="Times New Roman"/>
                <w:b/>
                <w:sz w:val="44"/>
                <w:szCs w:val="72"/>
              </w:rPr>
            </w:pPr>
            <w:r w:rsidRPr="00A34CB7">
              <w:rPr>
                <w:rFonts w:ascii="Times New Roman" w:hAnsi="Times New Roman"/>
                <w:b/>
                <w:sz w:val="44"/>
                <w:szCs w:val="72"/>
              </w:rPr>
              <w:t xml:space="preserve">Job Safety </w:t>
            </w:r>
          </w:p>
          <w:p w14:paraId="3B4A2D21" w14:textId="77777777" w:rsidR="00124FD7" w:rsidRPr="00A34CB7" w:rsidRDefault="00124FD7" w:rsidP="00124FD7">
            <w:pPr>
              <w:jc w:val="center"/>
              <w:outlineLvl w:val="0"/>
              <w:rPr>
                <w:rFonts w:ascii="Times New Roman" w:hAnsi="Times New Roman"/>
                <w:b/>
                <w:sz w:val="32"/>
                <w:szCs w:val="48"/>
              </w:rPr>
            </w:pPr>
            <w:r w:rsidRPr="00A34CB7">
              <w:rPr>
                <w:rFonts w:ascii="Times New Roman" w:hAnsi="Times New Roman"/>
                <w:b/>
                <w:sz w:val="44"/>
                <w:szCs w:val="72"/>
              </w:rPr>
              <w:t>Training Lesson Plan</w:t>
            </w:r>
          </w:p>
          <w:p w14:paraId="3B4A2D22" w14:textId="77777777" w:rsidR="002D4A8F" w:rsidRPr="00602D08" w:rsidRDefault="002D4A8F" w:rsidP="002D4A8F">
            <w:pPr>
              <w:jc w:val="center"/>
              <w:outlineLvl w:val="0"/>
              <w:rPr>
                <w:b/>
                <w:sz w:val="32"/>
                <w:szCs w:val="32"/>
              </w:rPr>
            </w:pPr>
          </w:p>
          <w:p w14:paraId="3B4A2D24" w14:textId="77777777" w:rsidR="00F22879" w:rsidRDefault="00F22879" w:rsidP="00B23C19">
            <w:pPr>
              <w:rPr>
                <w:rFonts w:ascii="Times New Roman" w:hAnsi="Times New Roman"/>
                <w:b/>
                <w:sz w:val="28"/>
                <w:u w:val="single"/>
              </w:rPr>
            </w:pPr>
          </w:p>
          <w:p w14:paraId="3B4A2D25" w14:textId="6855E5FC" w:rsidR="002D4A8F" w:rsidRDefault="000C16CB">
            <w:pPr>
              <w:jc w:val="center"/>
              <w:rPr>
                <w:rFonts w:ascii="Times New Roman" w:hAnsi="Times New Roman"/>
                <w:b/>
                <w:sz w:val="28"/>
                <w:u w:val="single"/>
              </w:rPr>
            </w:pPr>
            <w:r>
              <w:rPr>
                <w:noProof/>
              </w:rPr>
              <w:drawing>
                <wp:inline distT="0" distB="0" distL="0" distR="0" wp14:anchorId="4264E1CB" wp14:editId="3336FC24">
                  <wp:extent cx="3048000" cy="3365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62191" cy="3381169"/>
                          </a:xfrm>
                          <a:prstGeom prst="rect">
                            <a:avLst/>
                          </a:prstGeom>
                        </pic:spPr>
                      </pic:pic>
                    </a:graphicData>
                  </a:graphic>
                </wp:inline>
              </w:drawing>
            </w:r>
          </w:p>
          <w:p w14:paraId="3B4A2D26" w14:textId="77777777" w:rsidR="00124FD7" w:rsidRDefault="00124FD7">
            <w:pPr>
              <w:jc w:val="center"/>
              <w:rPr>
                <w:rFonts w:ascii="Times New Roman" w:hAnsi="Times New Roman"/>
                <w:b/>
                <w:sz w:val="28"/>
                <w:u w:val="single"/>
              </w:rPr>
            </w:pPr>
          </w:p>
          <w:p w14:paraId="3B4A2D27" w14:textId="77777777" w:rsidR="00124FD7" w:rsidRDefault="00124FD7">
            <w:pPr>
              <w:jc w:val="center"/>
              <w:rPr>
                <w:rFonts w:ascii="Times New Roman" w:hAnsi="Times New Roman"/>
                <w:b/>
                <w:sz w:val="28"/>
                <w:u w:val="single"/>
              </w:rPr>
            </w:pPr>
          </w:p>
        </w:tc>
      </w:tr>
      <w:tr w:rsidR="00146D02" w14:paraId="3B4A2D2B" w14:textId="77777777" w:rsidTr="00A4569B">
        <w:trPr>
          <w:trHeight w:val="235"/>
        </w:trPr>
        <w:tc>
          <w:tcPr>
            <w:tcW w:w="11327" w:type="dxa"/>
            <w:gridSpan w:val="4"/>
          </w:tcPr>
          <w:p w14:paraId="3B4A2D29" w14:textId="77777777" w:rsidR="00146D02" w:rsidRDefault="00146D02">
            <w:pPr>
              <w:jc w:val="center"/>
              <w:rPr>
                <w:rFonts w:ascii="Times New Roman" w:hAnsi="Times New Roman"/>
                <w:b/>
                <w:sz w:val="28"/>
                <w:u w:val="single"/>
              </w:rPr>
            </w:pPr>
          </w:p>
          <w:p w14:paraId="3B4A2D2A" w14:textId="77777777" w:rsidR="00146D02" w:rsidRDefault="00146D02" w:rsidP="00C9140A">
            <w:pPr>
              <w:jc w:val="center"/>
              <w:rPr>
                <w:rFonts w:ascii="Times New Roman" w:hAnsi="Times New Roman"/>
                <w:b/>
                <w:sz w:val="28"/>
                <w:u w:val="single"/>
              </w:rPr>
            </w:pPr>
            <w:r>
              <w:rPr>
                <w:rFonts w:ascii="Times New Roman" w:hAnsi="Times New Roman"/>
                <w:b/>
                <w:sz w:val="28"/>
                <w:u w:val="single"/>
              </w:rPr>
              <w:t xml:space="preserve">“SAFETY BRIEFING FOR </w:t>
            </w:r>
            <w:r w:rsidR="00C9140A">
              <w:rPr>
                <w:rFonts w:ascii="Times New Roman" w:hAnsi="Times New Roman"/>
                <w:b/>
                <w:sz w:val="28"/>
                <w:u w:val="single"/>
              </w:rPr>
              <w:t>OFFICE</w:t>
            </w:r>
            <w:r>
              <w:rPr>
                <w:rFonts w:ascii="Times New Roman" w:hAnsi="Times New Roman"/>
                <w:b/>
                <w:sz w:val="28"/>
                <w:u w:val="single"/>
              </w:rPr>
              <w:t xml:space="preserve"> OPERATIONS”</w:t>
            </w:r>
          </w:p>
        </w:tc>
      </w:tr>
      <w:tr w:rsidR="00146D02" w14:paraId="3B4A2D2D" w14:textId="77777777" w:rsidTr="00A4569B">
        <w:trPr>
          <w:trHeight w:val="235"/>
        </w:trPr>
        <w:tc>
          <w:tcPr>
            <w:tcW w:w="11327" w:type="dxa"/>
            <w:gridSpan w:val="4"/>
          </w:tcPr>
          <w:p w14:paraId="3B4A2D2C" w14:textId="77777777" w:rsidR="00146D02" w:rsidRDefault="00146D02">
            <w:pPr>
              <w:rPr>
                <w:rFonts w:ascii="Times New Roman" w:hAnsi="Times New Roman"/>
                <w:b/>
                <w:sz w:val="28"/>
                <w:u w:val="single"/>
              </w:rPr>
            </w:pPr>
          </w:p>
        </w:tc>
      </w:tr>
      <w:tr w:rsidR="00146D02" w14:paraId="3B4A2D32" w14:textId="77777777" w:rsidTr="00A4569B">
        <w:trPr>
          <w:trHeight w:val="235"/>
        </w:trPr>
        <w:tc>
          <w:tcPr>
            <w:tcW w:w="11327" w:type="dxa"/>
            <w:gridSpan w:val="4"/>
          </w:tcPr>
          <w:p w14:paraId="17C37841" w14:textId="51A8376A" w:rsidR="00EF7136" w:rsidRDefault="00146D02" w:rsidP="00721A48">
            <w:pPr>
              <w:rPr>
                <w:rFonts w:ascii="Times New Roman" w:hAnsi="Times New Roman"/>
              </w:rPr>
            </w:pPr>
            <w:r>
              <w:rPr>
                <w:rFonts w:ascii="Times New Roman" w:hAnsi="Times New Roman"/>
                <w:b/>
                <w:u w:val="single"/>
              </w:rPr>
              <w:t>PURPOSE:</w:t>
            </w:r>
            <w:r>
              <w:rPr>
                <w:rFonts w:ascii="Times New Roman" w:hAnsi="Times New Roman"/>
              </w:rPr>
              <w:t xml:space="preserve">  To be used in accomplishing Safety, Fire Protection and Health On-The-Job Training IAW </w:t>
            </w:r>
            <w:r w:rsidR="00176244">
              <w:rPr>
                <w:rFonts w:ascii="Times New Roman" w:hAnsi="Times New Roman"/>
              </w:rPr>
              <w:t>D</w:t>
            </w:r>
            <w:r w:rsidR="00F12B7B">
              <w:rPr>
                <w:rFonts w:ascii="Times New Roman" w:hAnsi="Times New Roman"/>
              </w:rPr>
              <w:t>AFI</w:t>
            </w:r>
            <w:r>
              <w:rPr>
                <w:rFonts w:ascii="Times New Roman" w:hAnsi="Times New Roman"/>
              </w:rPr>
              <w:t xml:space="preserve"> 91-</w:t>
            </w:r>
            <w:r w:rsidR="00823EC5">
              <w:rPr>
                <w:rFonts w:ascii="Times New Roman" w:hAnsi="Times New Roman"/>
              </w:rPr>
              <w:t>20</w:t>
            </w:r>
            <w:r w:rsidR="003F3709">
              <w:rPr>
                <w:rFonts w:ascii="Times New Roman" w:hAnsi="Times New Roman"/>
              </w:rPr>
              <w:t>2</w:t>
            </w:r>
            <w:r>
              <w:rPr>
                <w:rFonts w:ascii="Times New Roman" w:hAnsi="Times New Roman"/>
              </w:rPr>
              <w:t xml:space="preserve">, </w:t>
            </w:r>
            <w:r w:rsidR="00823EC5">
              <w:rPr>
                <w:rFonts w:ascii="Times New Roman" w:hAnsi="Times New Roman"/>
              </w:rPr>
              <w:t>2.3.3</w:t>
            </w:r>
            <w:r>
              <w:rPr>
                <w:rFonts w:ascii="Times New Roman" w:hAnsi="Times New Roman"/>
              </w:rPr>
              <w:t xml:space="preserve">.  This training is provided to newly assigned personnel and anytime there is a change in equipment, procedures, processes, or safety, fire protection, and health requirements. </w:t>
            </w:r>
            <w:r w:rsidR="00B70EED" w:rsidRPr="00B70EED">
              <w:rPr>
                <w:rFonts w:ascii="Times New Roman" w:hAnsi="Times New Roman"/>
                <w:szCs w:val="24"/>
              </w:rPr>
              <w:t>Supervisors will conduct and document refresher training, as required.</w:t>
            </w:r>
            <w:r w:rsidR="00B70EED">
              <w:rPr>
                <w:sz w:val="23"/>
                <w:szCs w:val="23"/>
              </w:rPr>
              <w:t xml:space="preserve"> </w:t>
            </w:r>
          </w:p>
          <w:p w14:paraId="3B4A2D2F" w14:textId="77777777" w:rsidR="00721A48" w:rsidRDefault="00721A48" w:rsidP="00721A48">
            <w:pPr>
              <w:rPr>
                <w:rFonts w:ascii="Times New Roman" w:hAnsi="Times New Roman"/>
              </w:rPr>
            </w:pPr>
          </w:p>
          <w:p w14:paraId="3B4A2D31" w14:textId="78B02CB9" w:rsidR="00721A48" w:rsidRDefault="00176244" w:rsidP="00B70EED">
            <w:pPr>
              <w:rPr>
                <w:rFonts w:ascii="Times New Roman" w:hAnsi="Times New Roman"/>
                <w:b/>
                <w:sz w:val="28"/>
                <w:u w:val="single"/>
              </w:rPr>
            </w:pPr>
            <w:r w:rsidRPr="00A20438">
              <w:rPr>
                <w:rFonts w:ascii="Times New Roman" w:hAnsi="Times New Roman"/>
                <w:szCs w:val="24"/>
              </w:rPr>
              <w:t xml:space="preserve">Supervisors will review and update the JSTO annually and/or when there is a change in equipment, processes or safety, </w:t>
            </w:r>
            <w:proofErr w:type="gramStart"/>
            <w:r w:rsidRPr="00A20438">
              <w:rPr>
                <w:rFonts w:ascii="Times New Roman" w:hAnsi="Times New Roman"/>
                <w:szCs w:val="24"/>
              </w:rPr>
              <w:t>fire</w:t>
            </w:r>
            <w:proofErr w:type="gramEnd"/>
            <w:r w:rsidRPr="00A20438">
              <w:rPr>
                <w:rFonts w:ascii="Times New Roman" w:hAnsi="Times New Roman"/>
                <w:szCs w:val="24"/>
              </w:rPr>
              <w:t xml:space="preserve"> and health requirements, to include procedural input as a result of a completed JHA. JSTO reviews will be accomplished by the supervisor and documented with the date of review and the person conducting the review. Safety, fire protection and health personnel will provide technical assistance to supervisors in developing a training outline to meet AFI/AFOSH requirements. JSTOs will be reviewed by safety inspectors during the scheduled safety assessment</w:t>
            </w:r>
            <w:r>
              <w:rPr>
                <w:rFonts w:ascii="Times New Roman" w:hAnsi="Times New Roman"/>
                <w:szCs w:val="24"/>
              </w:rPr>
              <w:t>.</w:t>
            </w:r>
          </w:p>
        </w:tc>
      </w:tr>
      <w:tr w:rsidR="00146D02" w14:paraId="3B4A2D45" w14:textId="77777777" w:rsidTr="00A4569B">
        <w:trPr>
          <w:trHeight w:val="235"/>
        </w:trPr>
        <w:tc>
          <w:tcPr>
            <w:tcW w:w="11327" w:type="dxa"/>
            <w:gridSpan w:val="4"/>
          </w:tcPr>
          <w:p w14:paraId="3B4A2D33" w14:textId="77777777" w:rsidR="00721A48" w:rsidRPr="00721A48" w:rsidRDefault="00721A48" w:rsidP="00721A48">
            <w:pPr>
              <w:pBdr>
                <w:top w:val="single" w:sz="4" w:space="1" w:color="auto"/>
                <w:left w:val="single" w:sz="4" w:space="4" w:color="auto"/>
                <w:bottom w:val="single" w:sz="4" w:space="10" w:color="auto"/>
                <w:right w:val="single" w:sz="4" w:space="4" w:color="auto"/>
              </w:pBdr>
              <w:autoSpaceDE w:val="0"/>
              <w:autoSpaceDN w:val="0"/>
              <w:adjustRightInd w:val="0"/>
              <w:jc w:val="center"/>
              <w:rPr>
                <w:rFonts w:ascii="Times New Roman" w:hAnsi="Times New Roman"/>
                <w:b/>
                <w:szCs w:val="24"/>
                <w:u w:val="single"/>
              </w:rPr>
            </w:pPr>
            <w:r w:rsidRPr="00721A48">
              <w:rPr>
                <w:rFonts w:ascii="Times New Roman" w:hAnsi="Times New Roman"/>
                <w:b/>
                <w:szCs w:val="24"/>
                <w:u w:val="single"/>
              </w:rPr>
              <w:t>TABLE OF CONTENTS</w:t>
            </w:r>
          </w:p>
          <w:p w14:paraId="597E9030" w14:textId="77777777" w:rsidR="009A6281" w:rsidRPr="009A6281" w:rsidRDefault="009A6281" w:rsidP="00FF4626">
            <w:pPr>
              <w:pBdr>
                <w:top w:val="single" w:sz="4" w:space="1" w:color="auto"/>
                <w:left w:val="single" w:sz="4" w:space="4" w:color="auto"/>
                <w:bottom w:val="single" w:sz="4" w:space="10" w:color="auto"/>
                <w:right w:val="single" w:sz="4" w:space="4" w:color="auto"/>
              </w:pBdr>
              <w:autoSpaceDE w:val="0"/>
              <w:autoSpaceDN w:val="0"/>
              <w:adjustRightInd w:val="0"/>
              <w:rPr>
                <w:rFonts w:ascii="Times New Roman" w:hAnsi="Times New Roman"/>
                <w:szCs w:val="24"/>
                <w:u w:val="single"/>
              </w:rPr>
            </w:pPr>
            <w:r w:rsidRPr="009A6281">
              <w:rPr>
                <w:rFonts w:ascii="Times New Roman" w:hAnsi="Times New Roman"/>
                <w:szCs w:val="24"/>
                <w:u w:val="single"/>
              </w:rPr>
              <w:t>Section I – MANDATORY ITEMS</w:t>
            </w:r>
          </w:p>
          <w:p w14:paraId="103345EB" w14:textId="38A926C3" w:rsidR="00FF4626" w:rsidRPr="00FF4626" w:rsidRDefault="00FF4626" w:rsidP="00FF4626">
            <w:pPr>
              <w:pBdr>
                <w:top w:val="single" w:sz="4" w:space="1" w:color="auto"/>
                <w:left w:val="single" w:sz="4" w:space="4" w:color="auto"/>
                <w:bottom w:val="single" w:sz="4" w:space="10" w:color="auto"/>
                <w:right w:val="single" w:sz="4" w:space="4" w:color="auto"/>
              </w:pBdr>
              <w:autoSpaceDE w:val="0"/>
              <w:autoSpaceDN w:val="0"/>
              <w:adjustRightInd w:val="0"/>
              <w:rPr>
                <w:rFonts w:ascii="Times New Roman" w:hAnsi="Times New Roman"/>
                <w:szCs w:val="24"/>
              </w:rPr>
            </w:pPr>
            <w:r w:rsidRPr="00FF4626">
              <w:rPr>
                <w:rFonts w:ascii="Times New Roman" w:hAnsi="Times New Roman"/>
                <w:szCs w:val="24"/>
              </w:rPr>
              <w:t xml:space="preserve">Item 1- Hazards of the </w:t>
            </w:r>
            <w:r w:rsidR="00A34CB7">
              <w:rPr>
                <w:rFonts w:ascii="Times New Roman" w:hAnsi="Times New Roman"/>
                <w:szCs w:val="24"/>
              </w:rPr>
              <w:t>Job and Specific Guidance For the Workplace</w:t>
            </w:r>
          </w:p>
          <w:p w14:paraId="1A0E11BB" w14:textId="10D514A7" w:rsidR="00FF4626" w:rsidRPr="00FF4626" w:rsidRDefault="00FF4626" w:rsidP="00FF4626">
            <w:pPr>
              <w:pBdr>
                <w:top w:val="single" w:sz="4" w:space="1" w:color="auto"/>
                <w:left w:val="single" w:sz="4" w:space="4" w:color="auto"/>
                <w:bottom w:val="single" w:sz="4" w:space="10" w:color="auto"/>
                <w:right w:val="single" w:sz="4" w:space="4" w:color="auto"/>
              </w:pBdr>
              <w:autoSpaceDE w:val="0"/>
              <w:autoSpaceDN w:val="0"/>
              <w:adjustRightInd w:val="0"/>
              <w:rPr>
                <w:rFonts w:ascii="Times New Roman" w:hAnsi="Times New Roman"/>
                <w:szCs w:val="24"/>
              </w:rPr>
            </w:pPr>
            <w:r w:rsidRPr="00FF4626">
              <w:rPr>
                <w:rFonts w:ascii="Times New Roman" w:hAnsi="Times New Roman"/>
                <w:szCs w:val="24"/>
              </w:rPr>
              <w:t xml:space="preserve">Item 2 - </w:t>
            </w:r>
            <w:r w:rsidR="006B75B3" w:rsidRPr="006B75B3">
              <w:rPr>
                <w:rFonts w:ascii="Times New Roman" w:hAnsi="Times New Roman"/>
                <w:szCs w:val="24"/>
              </w:rPr>
              <w:t>Personal Protective Equipment Needed and How, When, and Where to Use it.</w:t>
            </w:r>
          </w:p>
          <w:p w14:paraId="28CADFBE" w14:textId="77777777" w:rsidR="00FF4626" w:rsidRPr="00FF4626" w:rsidRDefault="00FF4626" w:rsidP="00FF4626">
            <w:pPr>
              <w:pBdr>
                <w:top w:val="single" w:sz="4" w:space="1" w:color="auto"/>
                <w:left w:val="single" w:sz="4" w:space="4" w:color="auto"/>
                <w:bottom w:val="single" w:sz="4" w:space="10" w:color="auto"/>
                <w:right w:val="single" w:sz="4" w:space="4" w:color="auto"/>
              </w:pBdr>
              <w:autoSpaceDE w:val="0"/>
              <w:autoSpaceDN w:val="0"/>
              <w:adjustRightInd w:val="0"/>
              <w:rPr>
                <w:rFonts w:ascii="Times New Roman" w:hAnsi="Times New Roman"/>
                <w:szCs w:val="24"/>
              </w:rPr>
            </w:pPr>
            <w:r w:rsidRPr="00FF4626">
              <w:rPr>
                <w:rFonts w:ascii="Times New Roman" w:hAnsi="Times New Roman"/>
                <w:szCs w:val="24"/>
              </w:rPr>
              <w:t>Item 3 - Location and Use of Emergency and Fire Protection Equipment</w:t>
            </w:r>
          </w:p>
          <w:p w14:paraId="09F64754" w14:textId="77777777" w:rsidR="00FF4626" w:rsidRPr="00FF4626" w:rsidRDefault="00FF4626" w:rsidP="00FF4626">
            <w:pPr>
              <w:pBdr>
                <w:top w:val="single" w:sz="4" w:space="1" w:color="auto"/>
                <w:left w:val="single" w:sz="4" w:space="4" w:color="auto"/>
                <w:bottom w:val="single" w:sz="4" w:space="10" w:color="auto"/>
                <w:right w:val="single" w:sz="4" w:space="4" w:color="auto"/>
              </w:pBdr>
              <w:autoSpaceDE w:val="0"/>
              <w:autoSpaceDN w:val="0"/>
              <w:adjustRightInd w:val="0"/>
              <w:rPr>
                <w:rFonts w:ascii="Times New Roman" w:hAnsi="Times New Roman"/>
                <w:szCs w:val="24"/>
              </w:rPr>
            </w:pPr>
            <w:r w:rsidRPr="00FF4626">
              <w:rPr>
                <w:rFonts w:ascii="Times New Roman" w:hAnsi="Times New Roman"/>
                <w:szCs w:val="24"/>
              </w:rPr>
              <w:t>Item 4 - Reporting Unsafe Equipment, Conditions or Procedures</w:t>
            </w:r>
          </w:p>
          <w:p w14:paraId="481B2A0C" w14:textId="77777777" w:rsidR="00FF4626" w:rsidRPr="00FF4626" w:rsidRDefault="00FF4626" w:rsidP="00FF4626">
            <w:pPr>
              <w:pBdr>
                <w:top w:val="single" w:sz="4" w:space="1" w:color="auto"/>
                <w:left w:val="single" w:sz="4" w:space="4" w:color="auto"/>
                <w:bottom w:val="single" w:sz="4" w:space="10" w:color="auto"/>
                <w:right w:val="single" w:sz="4" w:space="4" w:color="auto"/>
              </w:pBdr>
              <w:autoSpaceDE w:val="0"/>
              <w:autoSpaceDN w:val="0"/>
              <w:adjustRightInd w:val="0"/>
              <w:rPr>
                <w:rFonts w:ascii="Times New Roman" w:hAnsi="Times New Roman"/>
                <w:szCs w:val="24"/>
              </w:rPr>
            </w:pPr>
            <w:r w:rsidRPr="00FF4626">
              <w:rPr>
                <w:rFonts w:ascii="Times New Roman" w:hAnsi="Times New Roman"/>
                <w:szCs w:val="24"/>
              </w:rPr>
              <w:lastRenderedPageBreak/>
              <w:t>Item 5 - Requirements and Procedures for Reporting Mishaps and Occupational Injuries and Illnesses</w:t>
            </w:r>
          </w:p>
          <w:p w14:paraId="5528E19B" w14:textId="77777777" w:rsidR="00FF4626" w:rsidRPr="00FF4626" w:rsidRDefault="00FF4626" w:rsidP="00FF4626">
            <w:pPr>
              <w:pBdr>
                <w:top w:val="single" w:sz="4" w:space="1" w:color="auto"/>
                <w:left w:val="single" w:sz="4" w:space="4" w:color="auto"/>
                <w:bottom w:val="single" w:sz="4" w:space="10" w:color="auto"/>
                <w:right w:val="single" w:sz="4" w:space="4" w:color="auto"/>
              </w:pBdr>
              <w:autoSpaceDE w:val="0"/>
              <w:autoSpaceDN w:val="0"/>
              <w:adjustRightInd w:val="0"/>
              <w:rPr>
                <w:rFonts w:ascii="Times New Roman" w:hAnsi="Times New Roman"/>
                <w:szCs w:val="24"/>
              </w:rPr>
            </w:pPr>
            <w:r w:rsidRPr="00FF4626">
              <w:rPr>
                <w:rFonts w:ascii="Times New Roman" w:hAnsi="Times New Roman"/>
                <w:szCs w:val="24"/>
              </w:rPr>
              <w:t>Item 6 - CA 10, What a Federal Employee Should do When Injured at Work</w:t>
            </w:r>
          </w:p>
          <w:p w14:paraId="1C63C995" w14:textId="77777777" w:rsidR="00FF4626" w:rsidRPr="00FF4626" w:rsidRDefault="00FF4626" w:rsidP="00FF4626">
            <w:pPr>
              <w:pBdr>
                <w:top w:val="single" w:sz="4" w:space="1" w:color="auto"/>
                <w:left w:val="single" w:sz="4" w:space="4" w:color="auto"/>
                <w:bottom w:val="single" w:sz="4" w:space="10" w:color="auto"/>
                <w:right w:val="single" w:sz="4" w:space="4" w:color="auto"/>
              </w:pBdr>
              <w:autoSpaceDE w:val="0"/>
              <w:autoSpaceDN w:val="0"/>
              <w:adjustRightInd w:val="0"/>
              <w:rPr>
                <w:rFonts w:ascii="Times New Roman" w:hAnsi="Times New Roman"/>
                <w:szCs w:val="24"/>
              </w:rPr>
            </w:pPr>
            <w:r w:rsidRPr="00FF4626">
              <w:rPr>
                <w:rFonts w:ascii="Times New Roman" w:hAnsi="Times New Roman"/>
                <w:szCs w:val="24"/>
              </w:rPr>
              <w:t>Item 7 - Air Force Traffic Safety Program</w:t>
            </w:r>
          </w:p>
          <w:p w14:paraId="3B391D8A" w14:textId="77777777" w:rsidR="00FF4626" w:rsidRPr="00FF4626" w:rsidRDefault="00FF4626" w:rsidP="00FF4626">
            <w:pPr>
              <w:pBdr>
                <w:top w:val="single" w:sz="4" w:space="1" w:color="auto"/>
                <w:left w:val="single" w:sz="4" w:space="4" w:color="auto"/>
                <w:bottom w:val="single" w:sz="4" w:space="10" w:color="auto"/>
                <w:right w:val="single" w:sz="4" w:space="4" w:color="auto"/>
              </w:pBdr>
              <w:autoSpaceDE w:val="0"/>
              <w:autoSpaceDN w:val="0"/>
              <w:adjustRightInd w:val="0"/>
              <w:rPr>
                <w:rFonts w:ascii="Times New Roman" w:hAnsi="Times New Roman"/>
                <w:szCs w:val="24"/>
              </w:rPr>
            </w:pPr>
            <w:r w:rsidRPr="00FF4626">
              <w:rPr>
                <w:rFonts w:ascii="Times New Roman" w:hAnsi="Times New Roman"/>
                <w:szCs w:val="24"/>
              </w:rPr>
              <w:t>Item 8 - Location and Content of Air Force Visual Aid (AFVA) 91-209</w:t>
            </w:r>
          </w:p>
          <w:p w14:paraId="128F66A0" w14:textId="77777777" w:rsidR="00763FA0" w:rsidRDefault="00FF4626" w:rsidP="00FF4626">
            <w:pPr>
              <w:pBdr>
                <w:top w:val="single" w:sz="4" w:space="1" w:color="auto"/>
                <w:left w:val="single" w:sz="4" w:space="4" w:color="auto"/>
                <w:bottom w:val="single" w:sz="4" w:space="10" w:color="auto"/>
                <w:right w:val="single" w:sz="4" w:space="4" w:color="auto"/>
              </w:pBdr>
              <w:autoSpaceDE w:val="0"/>
              <w:autoSpaceDN w:val="0"/>
              <w:adjustRightInd w:val="0"/>
              <w:rPr>
                <w:rFonts w:ascii="Times New Roman" w:hAnsi="Times New Roman"/>
                <w:szCs w:val="24"/>
              </w:rPr>
            </w:pPr>
            <w:r w:rsidRPr="00FF4626">
              <w:rPr>
                <w:rFonts w:ascii="Times New Roman" w:hAnsi="Times New Roman"/>
                <w:szCs w:val="24"/>
              </w:rPr>
              <w:t>Item 9 - AFSMS Responsibilities</w:t>
            </w:r>
          </w:p>
          <w:p w14:paraId="165BC7D2" w14:textId="77777777" w:rsidR="00FF4626" w:rsidRDefault="00FF4626" w:rsidP="00FF4626">
            <w:pPr>
              <w:pBdr>
                <w:top w:val="single" w:sz="4" w:space="1" w:color="auto"/>
                <w:left w:val="single" w:sz="4" w:space="4" w:color="auto"/>
                <w:bottom w:val="single" w:sz="4" w:space="10" w:color="auto"/>
                <w:right w:val="single" w:sz="4" w:space="4" w:color="auto"/>
              </w:pBdr>
              <w:autoSpaceDE w:val="0"/>
              <w:autoSpaceDN w:val="0"/>
              <w:adjustRightInd w:val="0"/>
              <w:rPr>
                <w:rFonts w:ascii="Times New Roman" w:hAnsi="Times New Roman"/>
                <w:szCs w:val="24"/>
              </w:rPr>
            </w:pPr>
          </w:p>
          <w:p w14:paraId="421BE0BB" w14:textId="77777777" w:rsidR="00FF4626" w:rsidRPr="00FF4626" w:rsidRDefault="00FF4626" w:rsidP="00FF4626">
            <w:pPr>
              <w:pBdr>
                <w:top w:val="single" w:sz="4" w:space="1" w:color="auto"/>
                <w:left w:val="single" w:sz="4" w:space="4" w:color="auto"/>
                <w:bottom w:val="single" w:sz="4" w:space="10" w:color="auto"/>
                <w:right w:val="single" w:sz="4" w:space="4" w:color="auto"/>
              </w:pBdr>
              <w:autoSpaceDE w:val="0"/>
              <w:autoSpaceDN w:val="0"/>
              <w:adjustRightInd w:val="0"/>
              <w:rPr>
                <w:rFonts w:ascii="Times New Roman" w:hAnsi="Times New Roman"/>
                <w:u w:val="single"/>
              </w:rPr>
            </w:pPr>
            <w:r w:rsidRPr="00FF4626">
              <w:rPr>
                <w:rFonts w:ascii="Times New Roman" w:hAnsi="Times New Roman"/>
                <w:u w:val="single"/>
              </w:rPr>
              <w:t>Section II – JOB SPECIFIC</w:t>
            </w:r>
          </w:p>
          <w:p w14:paraId="42894EC2" w14:textId="3CDB2F8C" w:rsidR="00FF4626" w:rsidRPr="009A6281" w:rsidRDefault="00FF4626" w:rsidP="00FF4626">
            <w:pPr>
              <w:pBdr>
                <w:top w:val="single" w:sz="4" w:space="1" w:color="auto"/>
                <w:left w:val="single" w:sz="4" w:space="4" w:color="auto"/>
                <w:bottom w:val="single" w:sz="4" w:space="10" w:color="auto"/>
                <w:right w:val="single" w:sz="4" w:space="4" w:color="auto"/>
              </w:pBdr>
              <w:autoSpaceDE w:val="0"/>
              <w:autoSpaceDN w:val="0"/>
              <w:adjustRightInd w:val="0"/>
              <w:rPr>
                <w:rFonts w:ascii="Times New Roman" w:hAnsi="Times New Roman"/>
              </w:rPr>
            </w:pPr>
            <w:r w:rsidRPr="009A6281">
              <w:rPr>
                <w:rFonts w:ascii="Times New Roman" w:hAnsi="Times New Roman"/>
              </w:rPr>
              <w:t xml:space="preserve">Item 10 - </w:t>
            </w:r>
            <w:r w:rsidR="00694304" w:rsidRPr="00694304">
              <w:rPr>
                <w:rFonts w:ascii="Times New Roman" w:hAnsi="Times New Roman"/>
              </w:rPr>
              <w:t>Manual Lifting Guidance</w:t>
            </w:r>
          </w:p>
          <w:p w14:paraId="289F46BD" w14:textId="66B361A1" w:rsidR="00FF4626" w:rsidRPr="009A6281" w:rsidRDefault="00FF4626" w:rsidP="00FF4626">
            <w:pPr>
              <w:pBdr>
                <w:top w:val="single" w:sz="4" w:space="1" w:color="auto"/>
                <w:left w:val="single" w:sz="4" w:space="4" w:color="auto"/>
                <w:bottom w:val="single" w:sz="4" w:space="10" w:color="auto"/>
                <w:right w:val="single" w:sz="4" w:space="4" w:color="auto"/>
              </w:pBdr>
              <w:autoSpaceDE w:val="0"/>
              <w:autoSpaceDN w:val="0"/>
              <w:adjustRightInd w:val="0"/>
              <w:rPr>
                <w:rFonts w:ascii="Times New Roman" w:hAnsi="Times New Roman"/>
              </w:rPr>
            </w:pPr>
            <w:r w:rsidRPr="009A6281">
              <w:rPr>
                <w:rFonts w:ascii="Times New Roman" w:hAnsi="Times New Roman"/>
              </w:rPr>
              <w:t xml:space="preserve">Item 11 - Risk Management </w:t>
            </w:r>
            <w:r w:rsidR="00694304">
              <w:rPr>
                <w:rFonts w:ascii="Times New Roman" w:hAnsi="Times New Roman"/>
              </w:rPr>
              <w:t>Process</w:t>
            </w:r>
          </w:p>
          <w:p w14:paraId="01698779" w14:textId="77777777" w:rsidR="00FF4626" w:rsidRPr="009A6281" w:rsidRDefault="00FF4626" w:rsidP="00FF4626">
            <w:pPr>
              <w:pBdr>
                <w:top w:val="single" w:sz="4" w:space="1" w:color="auto"/>
                <w:left w:val="single" w:sz="4" w:space="4" w:color="auto"/>
                <w:bottom w:val="single" w:sz="4" w:space="10" w:color="auto"/>
                <w:right w:val="single" w:sz="4" w:space="4" w:color="auto"/>
              </w:pBdr>
              <w:autoSpaceDE w:val="0"/>
              <w:autoSpaceDN w:val="0"/>
              <w:adjustRightInd w:val="0"/>
              <w:rPr>
                <w:rFonts w:ascii="Times New Roman" w:hAnsi="Times New Roman"/>
              </w:rPr>
            </w:pPr>
            <w:r w:rsidRPr="009A6281">
              <w:rPr>
                <w:rFonts w:ascii="Times New Roman" w:hAnsi="Times New Roman"/>
              </w:rPr>
              <w:t>Item 12 - Fire Extinguisher Use</w:t>
            </w:r>
          </w:p>
          <w:p w14:paraId="487ED305" w14:textId="77777777" w:rsidR="00FF4626" w:rsidRPr="009A6281" w:rsidRDefault="00FF4626" w:rsidP="00FF4626">
            <w:pPr>
              <w:pBdr>
                <w:top w:val="single" w:sz="4" w:space="1" w:color="auto"/>
                <w:left w:val="single" w:sz="4" w:space="4" w:color="auto"/>
                <w:bottom w:val="single" w:sz="4" w:space="10" w:color="auto"/>
                <w:right w:val="single" w:sz="4" w:space="4" w:color="auto"/>
              </w:pBdr>
              <w:autoSpaceDE w:val="0"/>
              <w:autoSpaceDN w:val="0"/>
              <w:adjustRightInd w:val="0"/>
              <w:rPr>
                <w:rFonts w:ascii="Times New Roman" w:hAnsi="Times New Roman"/>
              </w:rPr>
            </w:pPr>
            <w:r w:rsidRPr="009A6281">
              <w:rPr>
                <w:rFonts w:ascii="Times New Roman" w:hAnsi="Times New Roman"/>
              </w:rPr>
              <w:t>Item 13 - Air Force Hazard Communication Program (AFHCP) Requirements</w:t>
            </w:r>
          </w:p>
          <w:p w14:paraId="44724B26" w14:textId="77777777" w:rsidR="00FF4626" w:rsidRPr="009A6281" w:rsidRDefault="00FF4626" w:rsidP="00FF4626">
            <w:pPr>
              <w:pBdr>
                <w:top w:val="single" w:sz="4" w:space="1" w:color="auto"/>
                <w:left w:val="single" w:sz="4" w:space="4" w:color="auto"/>
                <w:bottom w:val="single" w:sz="4" w:space="10" w:color="auto"/>
                <w:right w:val="single" w:sz="4" w:space="4" w:color="auto"/>
              </w:pBdr>
              <w:autoSpaceDE w:val="0"/>
              <w:autoSpaceDN w:val="0"/>
              <w:adjustRightInd w:val="0"/>
              <w:rPr>
                <w:rFonts w:ascii="Times New Roman" w:hAnsi="Times New Roman"/>
              </w:rPr>
            </w:pPr>
            <w:r w:rsidRPr="009A6281">
              <w:rPr>
                <w:rFonts w:ascii="Times New Roman" w:hAnsi="Times New Roman"/>
              </w:rPr>
              <w:t>Item 14 - Hazardous Energy Control (Lockout/Tagout)</w:t>
            </w:r>
          </w:p>
          <w:p w14:paraId="6FB9B80F" w14:textId="77777777" w:rsidR="00FF4626" w:rsidRPr="009A6281" w:rsidRDefault="00FF4626" w:rsidP="00FF4626">
            <w:pPr>
              <w:pBdr>
                <w:top w:val="single" w:sz="4" w:space="1" w:color="auto"/>
                <w:left w:val="single" w:sz="4" w:space="4" w:color="auto"/>
                <w:bottom w:val="single" w:sz="4" w:space="10" w:color="auto"/>
                <w:right w:val="single" w:sz="4" w:space="4" w:color="auto"/>
              </w:pBdr>
              <w:autoSpaceDE w:val="0"/>
              <w:autoSpaceDN w:val="0"/>
              <w:adjustRightInd w:val="0"/>
              <w:rPr>
                <w:rFonts w:ascii="Times New Roman" w:hAnsi="Times New Roman"/>
              </w:rPr>
            </w:pPr>
            <w:r w:rsidRPr="009A6281">
              <w:rPr>
                <w:rFonts w:ascii="Times New Roman" w:hAnsi="Times New Roman"/>
              </w:rPr>
              <w:t>Item 15 - Hearing Conservation</w:t>
            </w:r>
          </w:p>
          <w:p w14:paraId="42D70DB0" w14:textId="77777777" w:rsidR="00FF4626" w:rsidRPr="009A6281" w:rsidRDefault="00FF4626" w:rsidP="00FF4626">
            <w:pPr>
              <w:pBdr>
                <w:top w:val="single" w:sz="4" w:space="1" w:color="auto"/>
                <w:left w:val="single" w:sz="4" w:space="4" w:color="auto"/>
                <w:bottom w:val="single" w:sz="4" w:space="10" w:color="auto"/>
                <w:right w:val="single" w:sz="4" w:space="4" w:color="auto"/>
              </w:pBdr>
              <w:autoSpaceDE w:val="0"/>
              <w:autoSpaceDN w:val="0"/>
              <w:adjustRightInd w:val="0"/>
              <w:rPr>
                <w:rFonts w:ascii="Times New Roman" w:hAnsi="Times New Roman"/>
              </w:rPr>
            </w:pPr>
            <w:r w:rsidRPr="009A6281">
              <w:rPr>
                <w:rFonts w:ascii="Times New Roman" w:hAnsi="Times New Roman"/>
              </w:rPr>
              <w:t>Item 16 - Jewelry Safety</w:t>
            </w:r>
          </w:p>
          <w:p w14:paraId="4F34E4B0" w14:textId="77777777" w:rsidR="00FF4626" w:rsidRPr="009A6281" w:rsidRDefault="00FF4626" w:rsidP="00FF4626">
            <w:pPr>
              <w:pBdr>
                <w:top w:val="single" w:sz="4" w:space="1" w:color="auto"/>
                <w:left w:val="single" w:sz="4" w:space="4" w:color="auto"/>
                <w:bottom w:val="single" w:sz="4" w:space="10" w:color="auto"/>
                <w:right w:val="single" w:sz="4" w:space="4" w:color="auto"/>
              </w:pBdr>
              <w:autoSpaceDE w:val="0"/>
              <w:autoSpaceDN w:val="0"/>
              <w:adjustRightInd w:val="0"/>
              <w:rPr>
                <w:rFonts w:ascii="Times New Roman" w:hAnsi="Times New Roman"/>
              </w:rPr>
            </w:pPr>
            <w:r w:rsidRPr="009A6281">
              <w:rPr>
                <w:rFonts w:ascii="Times New Roman" w:hAnsi="Times New Roman"/>
              </w:rPr>
              <w:t>Item 17 - Flightline Driving</w:t>
            </w:r>
          </w:p>
          <w:p w14:paraId="3B362647" w14:textId="77777777" w:rsidR="00FF4626" w:rsidRPr="009A6281" w:rsidRDefault="00FF4626" w:rsidP="00FF4626">
            <w:pPr>
              <w:pBdr>
                <w:top w:val="single" w:sz="4" w:space="1" w:color="auto"/>
                <w:left w:val="single" w:sz="4" w:space="4" w:color="auto"/>
                <w:bottom w:val="single" w:sz="4" w:space="10" w:color="auto"/>
                <w:right w:val="single" w:sz="4" w:space="4" w:color="auto"/>
              </w:pBdr>
              <w:autoSpaceDE w:val="0"/>
              <w:autoSpaceDN w:val="0"/>
              <w:adjustRightInd w:val="0"/>
              <w:rPr>
                <w:rFonts w:ascii="Times New Roman" w:hAnsi="Times New Roman"/>
              </w:rPr>
            </w:pPr>
            <w:r w:rsidRPr="009A6281">
              <w:rPr>
                <w:rFonts w:ascii="Times New Roman" w:hAnsi="Times New Roman"/>
              </w:rPr>
              <w:t>Item 18 - Cardio Pulmonary Resuscitation (CPR) Training</w:t>
            </w:r>
          </w:p>
          <w:p w14:paraId="276752AD" w14:textId="77777777" w:rsidR="00FF4626" w:rsidRPr="009A6281" w:rsidRDefault="00FF4626" w:rsidP="00FF4626">
            <w:pPr>
              <w:pBdr>
                <w:top w:val="single" w:sz="4" w:space="1" w:color="auto"/>
                <w:left w:val="single" w:sz="4" w:space="4" w:color="auto"/>
                <w:bottom w:val="single" w:sz="4" w:space="10" w:color="auto"/>
                <w:right w:val="single" w:sz="4" w:space="4" w:color="auto"/>
              </w:pBdr>
              <w:autoSpaceDE w:val="0"/>
              <w:autoSpaceDN w:val="0"/>
              <w:adjustRightInd w:val="0"/>
              <w:rPr>
                <w:rFonts w:ascii="Times New Roman" w:hAnsi="Times New Roman"/>
              </w:rPr>
            </w:pPr>
            <w:r w:rsidRPr="009A6281">
              <w:rPr>
                <w:rFonts w:ascii="Times New Roman" w:hAnsi="Times New Roman"/>
              </w:rPr>
              <w:t>Item 19 - Bloodborne Pathogens</w:t>
            </w:r>
          </w:p>
          <w:p w14:paraId="3B4A2D44" w14:textId="41DB8B5E" w:rsidR="00FF4626" w:rsidRDefault="00FF4626" w:rsidP="00FF4626">
            <w:pPr>
              <w:pBdr>
                <w:top w:val="single" w:sz="4" w:space="1" w:color="auto"/>
                <w:left w:val="single" w:sz="4" w:space="4" w:color="auto"/>
                <w:bottom w:val="single" w:sz="4" w:space="10" w:color="auto"/>
                <w:right w:val="single" w:sz="4" w:space="4" w:color="auto"/>
              </w:pBdr>
              <w:autoSpaceDE w:val="0"/>
              <w:autoSpaceDN w:val="0"/>
              <w:adjustRightInd w:val="0"/>
              <w:rPr>
                <w:rFonts w:ascii="Times New Roman" w:hAnsi="Times New Roman"/>
                <w:b/>
                <w:sz w:val="28"/>
                <w:u w:val="single"/>
              </w:rPr>
            </w:pPr>
            <w:r w:rsidRPr="009A6281">
              <w:rPr>
                <w:rFonts w:ascii="Times New Roman" w:hAnsi="Times New Roman"/>
              </w:rPr>
              <w:t>Item 20 - Explosive Safety Training</w:t>
            </w:r>
          </w:p>
        </w:tc>
      </w:tr>
      <w:tr w:rsidR="00146D02" w14:paraId="3B4A2D47" w14:textId="77777777" w:rsidTr="00A4569B">
        <w:trPr>
          <w:trHeight w:val="235"/>
        </w:trPr>
        <w:tc>
          <w:tcPr>
            <w:tcW w:w="11327" w:type="dxa"/>
            <w:gridSpan w:val="4"/>
          </w:tcPr>
          <w:p w14:paraId="3B4A2D46" w14:textId="77777777" w:rsidR="00146D02" w:rsidRDefault="00146D02" w:rsidP="003F3709">
            <w:pPr>
              <w:rPr>
                <w:rFonts w:ascii="Times New Roman" w:hAnsi="Times New Roman"/>
                <w:b/>
                <w:sz w:val="28"/>
                <w:u w:val="single"/>
              </w:rPr>
            </w:pPr>
            <w:r>
              <w:rPr>
                <w:rFonts w:ascii="Times New Roman" w:hAnsi="Times New Roman"/>
                <w:b/>
                <w:u w:val="single"/>
              </w:rPr>
              <w:lastRenderedPageBreak/>
              <w:t>REFERENCE:</w:t>
            </w:r>
            <w:r>
              <w:rPr>
                <w:rFonts w:ascii="Times New Roman" w:hAnsi="Times New Roman"/>
              </w:rPr>
              <w:t xml:space="preserve">  AFI 91-</w:t>
            </w:r>
            <w:r w:rsidR="00823EC5">
              <w:rPr>
                <w:rFonts w:ascii="Times New Roman" w:hAnsi="Times New Roman"/>
              </w:rPr>
              <w:t>20</w:t>
            </w:r>
            <w:r w:rsidR="003F3709">
              <w:rPr>
                <w:rFonts w:ascii="Times New Roman" w:hAnsi="Times New Roman"/>
              </w:rPr>
              <w:t>2</w:t>
            </w:r>
            <w:r>
              <w:rPr>
                <w:rFonts w:ascii="Times New Roman" w:hAnsi="Times New Roman"/>
              </w:rPr>
              <w:t xml:space="preserve">, </w:t>
            </w:r>
            <w:r w:rsidR="00823EC5" w:rsidRPr="00FA49EE">
              <w:rPr>
                <w:rFonts w:ascii="Times New Roman" w:hAnsi="Times New Roman"/>
                <w:i/>
              </w:rPr>
              <w:t>The US Air Force Mishap Prevention Program</w:t>
            </w:r>
          </w:p>
        </w:tc>
      </w:tr>
      <w:tr w:rsidR="00146D02" w14:paraId="3B4A2D49" w14:textId="77777777" w:rsidTr="00A4569B">
        <w:trPr>
          <w:trHeight w:val="235"/>
        </w:trPr>
        <w:tc>
          <w:tcPr>
            <w:tcW w:w="11327" w:type="dxa"/>
            <w:gridSpan w:val="4"/>
          </w:tcPr>
          <w:p w14:paraId="3B4A2D48" w14:textId="77777777" w:rsidR="00146D02" w:rsidRDefault="00146D02">
            <w:pPr>
              <w:rPr>
                <w:rFonts w:ascii="Times New Roman" w:hAnsi="Times New Roman"/>
              </w:rPr>
            </w:pPr>
          </w:p>
        </w:tc>
      </w:tr>
      <w:tr w:rsidR="00146D02" w14:paraId="3B4A2D4B" w14:textId="77777777" w:rsidTr="00A4569B">
        <w:trPr>
          <w:trHeight w:val="235"/>
        </w:trPr>
        <w:tc>
          <w:tcPr>
            <w:tcW w:w="11327" w:type="dxa"/>
            <w:gridSpan w:val="4"/>
          </w:tcPr>
          <w:p w14:paraId="3B4A2D4A" w14:textId="4F1E7AE6" w:rsidR="00146D02" w:rsidRDefault="00A41470" w:rsidP="00A41470">
            <w:pPr>
              <w:jc w:val="center"/>
              <w:rPr>
                <w:rFonts w:ascii="Times New Roman" w:hAnsi="Times New Roman"/>
                <w:b/>
                <w:sz w:val="20"/>
                <w:u w:val="single"/>
              </w:rPr>
            </w:pPr>
            <w:r>
              <w:rPr>
                <w:rFonts w:ascii="Times New Roman" w:hAnsi="Times New Roman"/>
                <w:b/>
                <w:sz w:val="32"/>
                <w:u w:val="single"/>
              </w:rPr>
              <w:t>SECTION I - MANDATORY ITEMS</w:t>
            </w:r>
            <w:r w:rsidR="00146D02" w:rsidRPr="00A41470">
              <w:rPr>
                <w:rFonts w:ascii="Times New Roman" w:hAnsi="Times New Roman"/>
                <w:b/>
                <w:sz w:val="32"/>
                <w:u w:val="single"/>
              </w:rPr>
              <w:t>:</w:t>
            </w:r>
          </w:p>
        </w:tc>
      </w:tr>
      <w:tr w:rsidR="00146D02" w14:paraId="3B4A2D4D" w14:textId="77777777" w:rsidTr="00A4569B">
        <w:trPr>
          <w:trHeight w:val="235"/>
        </w:trPr>
        <w:tc>
          <w:tcPr>
            <w:tcW w:w="11327" w:type="dxa"/>
            <w:gridSpan w:val="4"/>
          </w:tcPr>
          <w:p w14:paraId="77D31762" w14:textId="77777777" w:rsidR="00702D99" w:rsidRDefault="00702D99" w:rsidP="00702D99">
            <w:pPr>
              <w:pStyle w:val="ListParagraph"/>
              <w:rPr>
                <w:b/>
                <w:color w:val="0000FF"/>
                <w:sz w:val="20"/>
                <w:u w:val="single"/>
              </w:rPr>
            </w:pPr>
          </w:p>
          <w:p w14:paraId="7A892769" w14:textId="10F26E11" w:rsidR="00702D99" w:rsidRPr="00A34CB7" w:rsidRDefault="006B75B3" w:rsidP="00702D99">
            <w:pPr>
              <w:pStyle w:val="ListParagraph"/>
              <w:numPr>
                <w:ilvl w:val="0"/>
                <w:numId w:val="22"/>
              </w:numPr>
              <w:rPr>
                <w:b/>
                <w:color w:val="0000FF"/>
                <w:u w:val="single"/>
              </w:rPr>
            </w:pPr>
            <w:r w:rsidRPr="006B75B3">
              <w:rPr>
                <w:b/>
                <w:color w:val="0000FF"/>
                <w:u w:val="single"/>
              </w:rPr>
              <w:t xml:space="preserve">Hazards of the Job and Specific Guidance </w:t>
            </w:r>
            <w:proofErr w:type="gramStart"/>
            <w:r w:rsidRPr="006B75B3">
              <w:rPr>
                <w:b/>
                <w:color w:val="0000FF"/>
                <w:u w:val="single"/>
              </w:rPr>
              <w:t>For</w:t>
            </w:r>
            <w:proofErr w:type="gramEnd"/>
            <w:r w:rsidRPr="006B75B3">
              <w:rPr>
                <w:b/>
                <w:color w:val="0000FF"/>
                <w:u w:val="single"/>
              </w:rPr>
              <w:t xml:space="preserve"> the Workplace</w:t>
            </w:r>
            <w:r w:rsidR="00702D99" w:rsidRPr="00A34CB7">
              <w:rPr>
                <w:b/>
                <w:color w:val="0000FF"/>
                <w:u w:val="single"/>
              </w:rPr>
              <w:t>:</w:t>
            </w:r>
          </w:p>
          <w:p w14:paraId="3B4A2D4C" w14:textId="77777777" w:rsidR="00146D02" w:rsidRDefault="00146D02">
            <w:pPr>
              <w:rPr>
                <w:rFonts w:ascii="Times New Roman" w:hAnsi="Times New Roman"/>
                <w:b/>
                <w:sz w:val="20"/>
                <w:u w:val="single"/>
              </w:rPr>
            </w:pPr>
          </w:p>
        </w:tc>
      </w:tr>
      <w:tr w:rsidR="00146D02" w14:paraId="3B4A2D50" w14:textId="77777777" w:rsidTr="00A4569B">
        <w:trPr>
          <w:trHeight w:val="235"/>
        </w:trPr>
        <w:tc>
          <w:tcPr>
            <w:tcW w:w="11327" w:type="dxa"/>
            <w:gridSpan w:val="4"/>
          </w:tcPr>
          <w:p w14:paraId="11817BBA" w14:textId="54C5375C" w:rsidR="00C66229" w:rsidRPr="009A6281" w:rsidRDefault="00C66229" w:rsidP="00C66229">
            <w:pPr>
              <w:rPr>
                <w:sz w:val="20"/>
              </w:rPr>
            </w:pPr>
          </w:p>
          <w:p w14:paraId="4542D849" w14:textId="717E14E8" w:rsidR="00C66229" w:rsidRPr="00A34CB7" w:rsidRDefault="00C66229" w:rsidP="00C66229">
            <w:pPr>
              <w:rPr>
                <w:rFonts w:ascii="Times New Roman" w:hAnsi="Times New Roman"/>
              </w:rPr>
            </w:pPr>
            <w:r w:rsidRPr="00A34CB7">
              <w:rPr>
                <w:rFonts w:ascii="Times New Roman" w:hAnsi="Times New Roman"/>
              </w:rPr>
              <w:t>Industrial shops and most administrative areas have occupational hazards.  Some of the hazards of industrial shops are unguarded machinery, operating machinery without using PPE, tools that are in poor condition, improperly used ladders, and failure to clean up tools and/or spills.</w:t>
            </w:r>
          </w:p>
          <w:p w14:paraId="0CF50ABC" w14:textId="77777777" w:rsidR="009A6281" w:rsidRPr="00A34CB7" w:rsidRDefault="009A6281" w:rsidP="00C66229">
            <w:pPr>
              <w:rPr>
                <w:rFonts w:ascii="Times New Roman" w:hAnsi="Times New Roman"/>
              </w:rPr>
            </w:pPr>
          </w:p>
          <w:p w14:paraId="30704F79" w14:textId="16501275" w:rsidR="00C66229" w:rsidRPr="00A34CB7" w:rsidRDefault="00C66229" w:rsidP="00C66229">
            <w:pPr>
              <w:rPr>
                <w:rFonts w:ascii="Times New Roman" w:hAnsi="Times New Roman"/>
              </w:rPr>
            </w:pPr>
            <w:r w:rsidRPr="00A34CB7">
              <w:rPr>
                <w:rFonts w:ascii="Times New Roman" w:hAnsi="Times New Roman"/>
              </w:rPr>
              <w:t>Administrative office hazards may include: leaving desk drawers open, opening more than one file drawer at a time, leaving razor blades unprotected in a desk drawer, improper lifting techniques, improper ergonomics, prolonged exposure to bright light of a copy/duplicating machine, or eating and drinking around desk top terminals.</w:t>
            </w:r>
          </w:p>
          <w:p w14:paraId="18E0CCF3" w14:textId="77777777" w:rsidR="009A6281" w:rsidRPr="00A34CB7" w:rsidRDefault="009A6281" w:rsidP="00C66229">
            <w:pPr>
              <w:rPr>
                <w:rFonts w:ascii="Times New Roman" w:hAnsi="Times New Roman"/>
              </w:rPr>
            </w:pPr>
          </w:p>
          <w:p w14:paraId="476F2F08" w14:textId="77777777" w:rsidR="009A6281" w:rsidRPr="00A34CB7" w:rsidRDefault="00C66229" w:rsidP="00C66229">
            <w:pPr>
              <w:rPr>
                <w:rFonts w:ascii="Times New Roman" w:hAnsi="Times New Roman"/>
              </w:rPr>
            </w:pPr>
            <w:r w:rsidRPr="00A34CB7">
              <w:rPr>
                <w:rFonts w:ascii="Times New Roman" w:hAnsi="Times New Roman"/>
                <w:highlight w:val="yellow"/>
              </w:rPr>
              <w:t>This list is not complete; think of other hazards in the duty section that should be listed and briefed to new employees.</w:t>
            </w:r>
            <w:r w:rsidRPr="00A34CB7">
              <w:rPr>
                <w:rFonts w:ascii="Times New Roman" w:hAnsi="Times New Roman"/>
              </w:rPr>
              <w:t xml:space="preserve">  </w:t>
            </w:r>
          </w:p>
          <w:p w14:paraId="2F323427" w14:textId="77777777" w:rsidR="009A6281" w:rsidRPr="00A34CB7" w:rsidRDefault="009A6281" w:rsidP="00C66229">
            <w:pPr>
              <w:rPr>
                <w:rFonts w:ascii="Times New Roman" w:hAnsi="Times New Roman"/>
              </w:rPr>
            </w:pPr>
          </w:p>
          <w:p w14:paraId="2CEDD1A8" w14:textId="27B8B13E" w:rsidR="00C66229" w:rsidRPr="00A34CB7" w:rsidRDefault="00C66229" w:rsidP="00C66229">
            <w:pPr>
              <w:rPr>
                <w:rFonts w:ascii="Times New Roman" w:hAnsi="Times New Roman"/>
              </w:rPr>
            </w:pPr>
            <w:r w:rsidRPr="00A34CB7">
              <w:rPr>
                <w:rFonts w:ascii="Times New Roman" w:hAnsi="Times New Roman"/>
                <w:b/>
              </w:rPr>
              <w:t>Note:</w:t>
            </w:r>
            <w:r w:rsidRPr="00A34CB7">
              <w:rPr>
                <w:rFonts w:ascii="Times New Roman" w:hAnsi="Times New Roman"/>
              </w:rPr>
              <w:t xml:space="preserve">  Add more blocks below if there are more hazards than the spaces provided.</w:t>
            </w:r>
          </w:p>
          <w:p w14:paraId="241F8860" w14:textId="77777777" w:rsidR="00C66229" w:rsidRPr="00A34CB7" w:rsidRDefault="00C66229" w:rsidP="00C66229">
            <w:pPr>
              <w:rPr>
                <w:rFonts w:ascii="Times New Roman" w:hAnsi="Times New Roman"/>
              </w:rPr>
            </w:pPr>
            <w:r w:rsidRPr="00A34CB7">
              <w:rPr>
                <w:rFonts w:ascii="Times New Roman" w:hAnsi="Times New Roman"/>
                <w:b/>
              </w:rPr>
              <w:t>Note:</w:t>
            </w:r>
            <w:r w:rsidRPr="00A34CB7">
              <w:rPr>
                <w:rFonts w:ascii="Times New Roman" w:hAnsi="Times New Roman"/>
              </w:rPr>
              <w:t xml:space="preserve">  Use a continuation sheet if there are more hazards than the spaces below provide</w:t>
            </w:r>
          </w:p>
          <w:p w14:paraId="21ED909B" w14:textId="77777777" w:rsidR="00C66229" w:rsidRPr="00A34CB7" w:rsidRDefault="00C66229" w:rsidP="00C66229">
            <w:pPr>
              <w:rPr>
                <w:rFonts w:ascii="Times New Roman" w:hAnsi="Times New Roman"/>
                <w:u w:val="single"/>
              </w:rPr>
            </w:pPr>
          </w:p>
          <w:p w14:paraId="3B4A2D4F" w14:textId="77777777" w:rsidR="00146D02" w:rsidRDefault="00146D02">
            <w:pPr>
              <w:rPr>
                <w:rFonts w:ascii="Times New Roman" w:hAnsi="Times New Roman"/>
                <w:b/>
                <w:sz w:val="20"/>
                <w:u w:val="single"/>
              </w:rPr>
            </w:pPr>
          </w:p>
        </w:tc>
      </w:tr>
      <w:tr w:rsidR="00146D02" w14:paraId="3B4A2D55" w14:textId="77777777" w:rsidTr="002D4A8F">
        <w:trPr>
          <w:trHeight w:val="235"/>
        </w:trPr>
        <w:tc>
          <w:tcPr>
            <w:tcW w:w="559" w:type="dxa"/>
          </w:tcPr>
          <w:p w14:paraId="3B4A2D51" w14:textId="77777777" w:rsidR="00146D02" w:rsidRDefault="00146D02">
            <w:pPr>
              <w:rPr>
                <w:rFonts w:ascii="Times New Roman" w:hAnsi="Times New Roman"/>
                <w:b/>
                <w:sz w:val="20"/>
                <w:u w:val="single"/>
              </w:rPr>
            </w:pPr>
          </w:p>
        </w:tc>
        <w:tc>
          <w:tcPr>
            <w:tcW w:w="3599" w:type="dxa"/>
          </w:tcPr>
          <w:p w14:paraId="3B4A2D52" w14:textId="77777777" w:rsidR="00146D02" w:rsidRPr="00A34CB7" w:rsidRDefault="00146D02">
            <w:pPr>
              <w:rPr>
                <w:rFonts w:ascii="Times New Roman" w:hAnsi="Times New Roman"/>
                <w:b/>
                <w:sz w:val="22"/>
                <w:szCs w:val="22"/>
                <w:u w:val="single"/>
              </w:rPr>
            </w:pPr>
            <w:r w:rsidRPr="00A34CB7">
              <w:rPr>
                <w:rFonts w:ascii="Times New Roman" w:hAnsi="Times New Roman"/>
                <w:color w:val="FF0000"/>
                <w:sz w:val="22"/>
                <w:szCs w:val="22"/>
                <w:u w:val="single"/>
              </w:rPr>
              <w:t>HAZARDS OF THE JOB</w:t>
            </w:r>
          </w:p>
        </w:tc>
        <w:tc>
          <w:tcPr>
            <w:tcW w:w="1260" w:type="dxa"/>
          </w:tcPr>
          <w:p w14:paraId="3B4A2D53" w14:textId="77777777" w:rsidR="00146D02" w:rsidRPr="00185226" w:rsidRDefault="00146D02">
            <w:pPr>
              <w:rPr>
                <w:rFonts w:ascii="Times New Roman" w:hAnsi="Times New Roman"/>
                <w:b/>
                <w:sz w:val="20"/>
                <w:u w:val="single"/>
              </w:rPr>
            </w:pPr>
          </w:p>
        </w:tc>
        <w:tc>
          <w:tcPr>
            <w:tcW w:w="5909" w:type="dxa"/>
          </w:tcPr>
          <w:p w14:paraId="3B4A2D54" w14:textId="77777777" w:rsidR="00146D02" w:rsidRPr="00A34CB7" w:rsidRDefault="00146D02">
            <w:pPr>
              <w:rPr>
                <w:rFonts w:ascii="Times New Roman" w:hAnsi="Times New Roman"/>
                <w:b/>
                <w:sz w:val="22"/>
                <w:szCs w:val="22"/>
              </w:rPr>
            </w:pPr>
            <w:r w:rsidRPr="00A34CB7">
              <w:rPr>
                <w:rFonts w:ascii="Times New Roman" w:hAnsi="Times New Roman"/>
                <w:color w:val="FF0000"/>
                <w:sz w:val="22"/>
                <w:szCs w:val="22"/>
                <w:u w:val="single"/>
              </w:rPr>
              <w:t>SPECIFIC PRECAUTIONS/REQUIREMENTS</w:t>
            </w:r>
          </w:p>
        </w:tc>
      </w:tr>
      <w:tr w:rsidR="00DD66F6" w:rsidRPr="00745A3B" w14:paraId="3B4A2D5D" w14:textId="77777777" w:rsidTr="002D4A8F">
        <w:trPr>
          <w:trHeight w:val="235"/>
        </w:trPr>
        <w:tc>
          <w:tcPr>
            <w:tcW w:w="559" w:type="dxa"/>
          </w:tcPr>
          <w:p w14:paraId="3B4A2D56" w14:textId="77777777" w:rsidR="00DD66F6" w:rsidRDefault="00DD66F6">
            <w:pPr>
              <w:rPr>
                <w:rFonts w:ascii="Times New Roman" w:hAnsi="Times New Roman"/>
                <w:b/>
                <w:sz w:val="20"/>
                <w:u w:val="single"/>
              </w:rPr>
            </w:pPr>
          </w:p>
        </w:tc>
        <w:tc>
          <w:tcPr>
            <w:tcW w:w="3599" w:type="dxa"/>
          </w:tcPr>
          <w:p w14:paraId="3B4A2D57" w14:textId="315A6900" w:rsidR="00DD66F6" w:rsidRPr="00A34CB7" w:rsidRDefault="00C66229" w:rsidP="00DD66F6">
            <w:pPr>
              <w:rPr>
                <w:rFonts w:ascii="Times New Roman" w:hAnsi="Times New Roman"/>
                <w:sz w:val="22"/>
              </w:rPr>
            </w:pPr>
            <w:r w:rsidRPr="00A34CB7">
              <w:rPr>
                <w:rFonts w:ascii="Times New Roman" w:hAnsi="Times New Roman"/>
                <w:sz w:val="22"/>
              </w:rPr>
              <w:t>1</w:t>
            </w:r>
            <w:r w:rsidR="00DD66F6" w:rsidRPr="00A34CB7">
              <w:rPr>
                <w:rFonts w:ascii="Times New Roman" w:hAnsi="Times New Roman"/>
                <w:sz w:val="22"/>
              </w:rPr>
              <w:t>.  Material Handling</w:t>
            </w:r>
          </w:p>
          <w:p w14:paraId="3B4A2D58" w14:textId="77777777" w:rsidR="00DD66F6" w:rsidRPr="00A34CB7" w:rsidRDefault="00DD66F6" w:rsidP="00DD66F6">
            <w:pPr>
              <w:rPr>
                <w:rFonts w:ascii="Times New Roman" w:hAnsi="Times New Roman"/>
                <w:sz w:val="22"/>
              </w:rPr>
            </w:pPr>
            <w:r w:rsidRPr="00A34CB7">
              <w:rPr>
                <w:rFonts w:ascii="Times New Roman" w:hAnsi="Times New Roman"/>
                <w:sz w:val="22"/>
              </w:rPr>
              <w:t>(bending, lifting, twisting)</w:t>
            </w:r>
          </w:p>
          <w:p w14:paraId="3B4A2D59" w14:textId="77777777" w:rsidR="00DD66F6" w:rsidRPr="00A34CB7" w:rsidRDefault="00DD66F6">
            <w:pPr>
              <w:rPr>
                <w:rFonts w:ascii="Times New Roman" w:hAnsi="Times New Roman"/>
                <w:color w:val="FF0000"/>
                <w:sz w:val="22"/>
                <w:u w:val="single"/>
              </w:rPr>
            </w:pPr>
          </w:p>
        </w:tc>
        <w:tc>
          <w:tcPr>
            <w:tcW w:w="1260" w:type="dxa"/>
          </w:tcPr>
          <w:p w14:paraId="3B4A2D5A" w14:textId="77777777" w:rsidR="00DD66F6" w:rsidRPr="00745A3B" w:rsidRDefault="00DD66F6">
            <w:pPr>
              <w:rPr>
                <w:rFonts w:ascii="Times New Roman" w:hAnsi="Times New Roman"/>
                <w:b/>
                <w:sz w:val="20"/>
                <w:u w:val="single"/>
              </w:rPr>
            </w:pPr>
          </w:p>
        </w:tc>
        <w:tc>
          <w:tcPr>
            <w:tcW w:w="5909" w:type="dxa"/>
          </w:tcPr>
          <w:p w14:paraId="3B4A2D5B" w14:textId="245F84A1" w:rsidR="00DD66F6" w:rsidRPr="00A34CB7" w:rsidRDefault="00C66229" w:rsidP="00DD66F6">
            <w:pPr>
              <w:tabs>
                <w:tab w:val="left" w:pos="360"/>
              </w:tabs>
              <w:rPr>
                <w:rFonts w:ascii="Times New Roman" w:hAnsi="Times New Roman"/>
                <w:sz w:val="22"/>
                <w:szCs w:val="22"/>
              </w:rPr>
            </w:pPr>
            <w:r w:rsidRPr="00A34CB7">
              <w:rPr>
                <w:rFonts w:ascii="Times New Roman" w:hAnsi="Times New Roman"/>
                <w:sz w:val="22"/>
                <w:szCs w:val="22"/>
              </w:rPr>
              <w:t>Always use proper lifting techniques as discussed in “Proper Personal Lifting Techniques” below.  Get help if you have doubts on your ability to lift an object</w:t>
            </w:r>
            <w:r w:rsidR="00DD66F6" w:rsidRPr="00A34CB7">
              <w:rPr>
                <w:rFonts w:ascii="Times New Roman" w:hAnsi="Times New Roman"/>
                <w:sz w:val="22"/>
                <w:szCs w:val="22"/>
              </w:rPr>
              <w:t>.  Use wheeled dollies or carts to transport large and heavy loads.  Use the elevator when carrying loads between floors.</w:t>
            </w:r>
          </w:p>
          <w:p w14:paraId="3B4A2D5C" w14:textId="77777777" w:rsidR="00DD66F6" w:rsidRPr="00A34CB7" w:rsidRDefault="00DD66F6">
            <w:pPr>
              <w:rPr>
                <w:rFonts w:ascii="Times New Roman" w:hAnsi="Times New Roman"/>
                <w:color w:val="FF0000"/>
                <w:sz w:val="22"/>
                <w:szCs w:val="22"/>
                <w:u w:val="single"/>
              </w:rPr>
            </w:pPr>
          </w:p>
        </w:tc>
      </w:tr>
      <w:tr w:rsidR="00DD66F6" w:rsidRPr="00A34CB7" w14:paraId="3B4A2D64" w14:textId="77777777" w:rsidTr="002D4A8F">
        <w:trPr>
          <w:trHeight w:val="235"/>
        </w:trPr>
        <w:tc>
          <w:tcPr>
            <w:tcW w:w="559" w:type="dxa"/>
          </w:tcPr>
          <w:p w14:paraId="3B4A2D5E" w14:textId="77777777" w:rsidR="00DD66F6" w:rsidRPr="00A34CB7" w:rsidRDefault="00DD66F6">
            <w:pPr>
              <w:rPr>
                <w:rFonts w:ascii="Times New Roman" w:hAnsi="Times New Roman"/>
                <w:b/>
                <w:sz w:val="22"/>
                <w:szCs w:val="22"/>
                <w:u w:val="single"/>
              </w:rPr>
            </w:pPr>
          </w:p>
        </w:tc>
        <w:tc>
          <w:tcPr>
            <w:tcW w:w="3599" w:type="dxa"/>
          </w:tcPr>
          <w:p w14:paraId="3B4A2D5F" w14:textId="5C248B80" w:rsidR="00DD66F6" w:rsidRPr="00A34CB7" w:rsidRDefault="00C66229" w:rsidP="00DD66F6">
            <w:pPr>
              <w:rPr>
                <w:rFonts w:ascii="Times New Roman" w:hAnsi="Times New Roman"/>
                <w:sz w:val="22"/>
                <w:szCs w:val="22"/>
              </w:rPr>
            </w:pPr>
            <w:r w:rsidRPr="00A34CB7">
              <w:rPr>
                <w:rFonts w:ascii="Times New Roman" w:hAnsi="Times New Roman"/>
                <w:sz w:val="22"/>
                <w:szCs w:val="22"/>
              </w:rPr>
              <w:t>2</w:t>
            </w:r>
            <w:r w:rsidR="00DD66F6" w:rsidRPr="00A34CB7">
              <w:rPr>
                <w:rFonts w:ascii="Times New Roman" w:hAnsi="Times New Roman"/>
                <w:sz w:val="22"/>
                <w:szCs w:val="22"/>
              </w:rPr>
              <w:t>.  Slip/Trip/Fall Hazards (Stairs):</w:t>
            </w:r>
          </w:p>
          <w:p w14:paraId="3B4A2D60" w14:textId="77777777" w:rsidR="00DD66F6" w:rsidRPr="00A34CB7" w:rsidRDefault="00DD66F6">
            <w:pPr>
              <w:rPr>
                <w:rFonts w:ascii="Times New Roman" w:hAnsi="Times New Roman"/>
                <w:color w:val="FF0000"/>
                <w:sz w:val="22"/>
                <w:szCs w:val="22"/>
                <w:u w:val="single"/>
              </w:rPr>
            </w:pPr>
          </w:p>
        </w:tc>
        <w:tc>
          <w:tcPr>
            <w:tcW w:w="1260" w:type="dxa"/>
          </w:tcPr>
          <w:p w14:paraId="3B4A2D61" w14:textId="77777777" w:rsidR="00DD66F6" w:rsidRPr="00A34CB7" w:rsidRDefault="00DD66F6">
            <w:pPr>
              <w:rPr>
                <w:rFonts w:ascii="Times New Roman" w:hAnsi="Times New Roman"/>
                <w:b/>
                <w:sz w:val="22"/>
                <w:szCs w:val="22"/>
                <w:u w:val="single"/>
              </w:rPr>
            </w:pPr>
          </w:p>
        </w:tc>
        <w:tc>
          <w:tcPr>
            <w:tcW w:w="5909" w:type="dxa"/>
          </w:tcPr>
          <w:p w14:paraId="3B4A2D62" w14:textId="77777777" w:rsidR="00DD66F6" w:rsidRPr="00A34CB7" w:rsidRDefault="00DD66F6" w:rsidP="00DD66F6">
            <w:pPr>
              <w:rPr>
                <w:rFonts w:ascii="Times New Roman" w:hAnsi="Times New Roman"/>
                <w:sz w:val="22"/>
                <w:szCs w:val="22"/>
              </w:rPr>
            </w:pPr>
            <w:r w:rsidRPr="00A34CB7">
              <w:rPr>
                <w:rFonts w:ascii="Times New Roman" w:hAnsi="Times New Roman"/>
                <w:sz w:val="22"/>
                <w:szCs w:val="22"/>
              </w:rPr>
              <w:t xml:space="preserve">Always use handrails.  Don’t carry items stacked above eye level up or down stairs.  Don’t read while going up or down stairs. </w:t>
            </w:r>
          </w:p>
          <w:p w14:paraId="3B4A2D63" w14:textId="77777777" w:rsidR="00DD66F6" w:rsidRPr="00A34CB7" w:rsidRDefault="00DD66F6">
            <w:pPr>
              <w:rPr>
                <w:rFonts w:ascii="Times New Roman" w:hAnsi="Times New Roman"/>
                <w:color w:val="FF0000"/>
                <w:sz w:val="22"/>
                <w:szCs w:val="22"/>
                <w:u w:val="single"/>
              </w:rPr>
            </w:pPr>
          </w:p>
        </w:tc>
      </w:tr>
      <w:tr w:rsidR="00DD66F6" w:rsidRPr="00A34CB7" w14:paraId="3B4A2D6D" w14:textId="77777777" w:rsidTr="002D4A8F">
        <w:trPr>
          <w:trHeight w:val="235"/>
        </w:trPr>
        <w:tc>
          <w:tcPr>
            <w:tcW w:w="559" w:type="dxa"/>
          </w:tcPr>
          <w:p w14:paraId="3B4A2D65" w14:textId="77777777" w:rsidR="00DD66F6" w:rsidRPr="00A34CB7" w:rsidRDefault="00DD66F6">
            <w:pPr>
              <w:rPr>
                <w:rFonts w:ascii="Times New Roman" w:hAnsi="Times New Roman"/>
                <w:b/>
                <w:sz w:val="22"/>
                <w:szCs w:val="22"/>
                <w:u w:val="single"/>
              </w:rPr>
            </w:pPr>
          </w:p>
        </w:tc>
        <w:tc>
          <w:tcPr>
            <w:tcW w:w="3599" w:type="dxa"/>
          </w:tcPr>
          <w:p w14:paraId="3B4A2D66" w14:textId="20C1005A" w:rsidR="00DD66F6" w:rsidRPr="00A34CB7" w:rsidRDefault="00C66229" w:rsidP="00DD66F6">
            <w:pPr>
              <w:rPr>
                <w:rFonts w:ascii="Times New Roman" w:hAnsi="Times New Roman"/>
                <w:sz w:val="22"/>
                <w:szCs w:val="22"/>
              </w:rPr>
            </w:pPr>
            <w:r w:rsidRPr="00A34CB7">
              <w:rPr>
                <w:rFonts w:ascii="Times New Roman" w:hAnsi="Times New Roman"/>
                <w:sz w:val="22"/>
                <w:szCs w:val="22"/>
              </w:rPr>
              <w:t>3</w:t>
            </w:r>
            <w:r w:rsidR="00DD66F6" w:rsidRPr="00A34CB7">
              <w:rPr>
                <w:rFonts w:ascii="Times New Roman" w:hAnsi="Times New Roman"/>
                <w:sz w:val="22"/>
                <w:szCs w:val="22"/>
              </w:rPr>
              <w:t>.  Electrical Hazards:</w:t>
            </w:r>
          </w:p>
          <w:p w14:paraId="3B4A2D67" w14:textId="77777777" w:rsidR="00DD66F6" w:rsidRPr="00A34CB7" w:rsidRDefault="00DD66F6">
            <w:pPr>
              <w:rPr>
                <w:rFonts w:ascii="Times New Roman" w:hAnsi="Times New Roman"/>
                <w:color w:val="FF0000"/>
                <w:sz w:val="22"/>
                <w:szCs w:val="22"/>
                <w:u w:val="single"/>
              </w:rPr>
            </w:pPr>
          </w:p>
        </w:tc>
        <w:tc>
          <w:tcPr>
            <w:tcW w:w="1260" w:type="dxa"/>
          </w:tcPr>
          <w:p w14:paraId="3B4A2D68" w14:textId="77777777" w:rsidR="00DD66F6" w:rsidRPr="00A34CB7" w:rsidRDefault="00DD66F6">
            <w:pPr>
              <w:rPr>
                <w:rFonts w:ascii="Times New Roman" w:hAnsi="Times New Roman"/>
                <w:b/>
                <w:sz w:val="22"/>
                <w:szCs w:val="22"/>
                <w:u w:val="single"/>
              </w:rPr>
            </w:pPr>
          </w:p>
        </w:tc>
        <w:tc>
          <w:tcPr>
            <w:tcW w:w="5909" w:type="dxa"/>
          </w:tcPr>
          <w:p w14:paraId="3B4A2D69" w14:textId="77777777" w:rsidR="00DD66F6" w:rsidRPr="00A34CB7" w:rsidRDefault="00DD66F6" w:rsidP="00DD66F6">
            <w:pPr>
              <w:rPr>
                <w:rFonts w:ascii="Times New Roman" w:hAnsi="Times New Roman"/>
                <w:sz w:val="22"/>
                <w:szCs w:val="22"/>
              </w:rPr>
            </w:pPr>
            <w:r w:rsidRPr="00A34CB7">
              <w:rPr>
                <w:rFonts w:ascii="Times New Roman" w:hAnsi="Times New Roman"/>
                <w:sz w:val="22"/>
                <w:szCs w:val="22"/>
              </w:rPr>
              <w:t>Computer equipment and other electrically operated equipment are used in the office environment.  Ensure all electrically operated equipment that was manufactured with a ground prong (3 prong) has a ground prong and that all prongs are securely attached.  When plugging in and unplugging electrical equipment, grasp the base of the cord, at the plug, and firmly pull. Do not unplug by pulling on the cord.  Frequently inspect cords for damage.  If you feel a shock or tingling sensation when you touch a piece of equipment, turn it off at the power strip or circuit breaker and report it to your supervisor.</w:t>
            </w:r>
          </w:p>
          <w:p w14:paraId="3B4A2D6A" w14:textId="77777777" w:rsidR="00DD66F6" w:rsidRPr="00A34CB7" w:rsidRDefault="00DD66F6" w:rsidP="00DD66F6">
            <w:pPr>
              <w:rPr>
                <w:rFonts w:ascii="Times New Roman" w:hAnsi="Times New Roman"/>
                <w:sz w:val="22"/>
                <w:szCs w:val="22"/>
              </w:rPr>
            </w:pPr>
          </w:p>
          <w:p w14:paraId="3B4A2D6B" w14:textId="77777777" w:rsidR="00DD66F6" w:rsidRPr="00A34CB7" w:rsidRDefault="00DD66F6" w:rsidP="00DD66F6">
            <w:pPr>
              <w:rPr>
                <w:rFonts w:ascii="Times New Roman" w:hAnsi="Times New Roman"/>
                <w:sz w:val="22"/>
                <w:szCs w:val="22"/>
              </w:rPr>
            </w:pPr>
            <w:r w:rsidRPr="00A34CB7">
              <w:rPr>
                <w:rFonts w:ascii="Times New Roman" w:hAnsi="Times New Roman"/>
                <w:sz w:val="22"/>
                <w:szCs w:val="22"/>
              </w:rPr>
              <w:t>DO NOT use extension cords/power strips in series or use them to power heating equipment, microwaves, coffee pots, or other high wattage items.  Extension cords are for temporary use only!</w:t>
            </w:r>
          </w:p>
          <w:p w14:paraId="3B4A2D6C" w14:textId="77777777" w:rsidR="00DD66F6" w:rsidRPr="00A34CB7" w:rsidRDefault="00DD66F6">
            <w:pPr>
              <w:rPr>
                <w:rFonts w:ascii="Times New Roman" w:hAnsi="Times New Roman"/>
                <w:color w:val="FF0000"/>
                <w:sz w:val="22"/>
                <w:szCs w:val="22"/>
                <w:u w:val="single"/>
              </w:rPr>
            </w:pPr>
          </w:p>
        </w:tc>
      </w:tr>
      <w:tr w:rsidR="00DD66F6" w:rsidRPr="00A34CB7" w14:paraId="3B4A2D76" w14:textId="77777777" w:rsidTr="002D4A8F">
        <w:trPr>
          <w:trHeight w:val="235"/>
        </w:trPr>
        <w:tc>
          <w:tcPr>
            <w:tcW w:w="559" w:type="dxa"/>
          </w:tcPr>
          <w:p w14:paraId="3B4A2D6E" w14:textId="77777777" w:rsidR="00DD66F6" w:rsidRPr="00A34CB7" w:rsidRDefault="00DD66F6">
            <w:pPr>
              <w:rPr>
                <w:rFonts w:ascii="Times New Roman" w:hAnsi="Times New Roman"/>
                <w:b/>
                <w:sz w:val="22"/>
                <w:szCs w:val="22"/>
                <w:u w:val="single"/>
              </w:rPr>
            </w:pPr>
          </w:p>
        </w:tc>
        <w:tc>
          <w:tcPr>
            <w:tcW w:w="3599" w:type="dxa"/>
          </w:tcPr>
          <w:p w14:paraId="3B4A2D6F" w14:textId="67DA5B70" w:rsidR="00DD66F6" w:rsidRPr="00A34CB7" w:rsidRDefault="00C66229" w:rsidP="00DD66F6">
            <w:pPr>
              <w:rPr>
                <w:rFonts w:ascii="Times New Roman" w:hAnsi="Times New Roman"/>
                <w:sz w:val="22"/>
                <w:szCs w:val="22"/>
              </w:rPr>
            </w:pPr>
            <w:r w:rsidRPr="00A34CB7">
              <w:rPr>
                <w:rFonts w:ascii="Times New Roman" w:hAnsi="Times New Roman"/>
                <w:sz w:val="22"/>
                <w:szCs w:val="22"/>
              </w:rPr>
              <w:t>4</w:t>
            </w:r>
            <w:r w:rsidR="00DD66F6" w:rsidRPr="00A34CB7">
              <w:rPr>
                <w:rFonts w:ascii="Times New Roman" w:hAnsi="Times New Roman"/>
                <w:sz w:val="22"/>
                <w:szCs w:val="22"/>
              </w:rPr>
              <w:t>.  Using Sharp Tools</w:t>
            </w:r>
            <w:r w:rsidR="00670C6D" w:rsidRPr="00A34CB7">
              <w:rPr>
                <w:rFonts w:ascii="Times New Roman" w:hAnsi="Times New Roman"/>
                <w:sz w:val="22"/>
                <w:szCs w:val="22"/>
              </w:rPr>
              <w:t xml:space="preserve"> (Lacerations/Punctures)</w:t>
            </w:r>
            <w:r w:rsidR="00DD66F6" w:rsidRPr="00A34CB7">
              <w:rPr>
                <w:rFonts w:ascii="Times New Roman" w:hAnsi="Times New Roman"/>
                <w:sz w:val="22"/>
                <w:szCs w:val="22"/>
              </w:rPr>
              <w:t>:</w:t>
            </w:r>
          </w:p>
          <w:p w14:paraId="3B4A2D70" w14:textId="77777777" w:rsidR="00670C6D" w:rsidRPr="00A34CB7" w:rsidRDefault="00670C6D" w:rsidP="00DD66F6">
            <w:pPr>
              <w:rPr>
                <w:rFonts w:ascii="Times New Roman" w:hAnsi="Times New Roman"/>
                <w:sz w:val="22"/>
                <w:szCs w:val="22"/>
              </w:rPr>
            </w:pPr>
          </w:p>
          <w:p w14:paraId="3B4A2D71" w14:textId="77777777" w:rsidR="00DD66F6" w:rsidRPr="00A34CB7" w:rsidRDefault="00DD66F6">
            <w:pPr>
              <w:rPr>
                <w:rFonts w:ascii="Times New Roman" w:hAnsi="Times New Roman"/>
                <w:color w:val="FF0000"/>
                <w:sz w:val="22"/>
                <w:szCs w:val="22"/>
                <w:u w:val="single"/>
              </w:rPr>
            </w:pPr>
          </w:p>
        </w:tc>
        <w:tc>
          <w:tcPr>
            <w:tcW w:w="1260" w:type="dxa"/>
          </w:tcPr>
          <w:p w14:paraId="3B4A2D72" w14:textId="77777777" w:rsidR="00DD66F6" w:rsidRPr="00A34CB7" w:rsidRDefault="00DD66F6">
            <w:pPr>
              <w:rPr>
                <w:rFonts w:ascii="Times New Roman" w:hAnsi="Times New Roman"/>
                <w:b/>
                <w:sz w:val="22"/>
                <w:szCs w:val="22"/>
                <w:u w:val="single"/>
              </w:rPr>
            </w:pPr>
          </w:p>
        </w:tc>
        <w:tc>
          <w:tcPr>
            <w:tcW w:w="5909" w:type="dxa"/>
          </w:tcPr>
          <w:p w14:paraId="3B4A2D74" w14:textId="1677371F" w:rsidR="00DD66F6" w:rsidRPr="00A34CB7" w:rsidRDefault="00670C6D" w:rsidP="00DD66F6">
            <w:pPr>
              <w:tabs>
                <w:tab w:val="left" w:pos="432"/>
              </w:tabs>
              <w:rPr>
                <w:rFonts w:ascii="Times New Roman" w:hAnsi="Times New Roman"/>
                <w:sz w:val="22"/>
                <w:szCs w:val="22"/>
              </w:rPr>
            </w:pPr>
            <w:r w:rsidRPr="00A34CB7">
              <w:rPr>
                <w:rFonts w:ascii="Times New Roman" w:hAnsi="Times New Roman"/>
                <w:sz w:val="22"/>
                <w:szCs w:val="22"/>
              </w:rPr>
              <w:t xml:space="preserve">You may be required to use scissors, razor blades, and paper cutters. </w:t>
            </w:r>
            <w:r w:rsidR="00DD66F6" w:rsidRPr="00A34CB7">
              <w:rPr>
                <w:rFonts w:ascii="Times New Roman" w:hAnsi="Times New Roman"/>
                <w:sz w:val="22"/>
                <w:szCs w:val="22"/>
              </w:rPr>
              <w:t>Keep fingers away from cutting edge.  Lock cutting arm when not</w:t>
            </w:r>
            <w:r w:rsidR="00A34CB7">
              <w:rPr>
                <w:rFonts w:ascii="Times New Roman" w:hAnsi="Times New Roman"/>
                <w:sz w:val="22"/>
                <w:szCs w:val="22"/>
              </w:rPr>
              <w:t xml:space="preserve"> </w:t>
            </w:r>
            <w:r w:rsidR="00DD66F6" w:rsidRPr="00A34CB7">
              <w:rPr>
                <w:rFonts w:ascii="Times New Roman" w:hAnsi="Times New Roman"/>
                <w:sz w:val="22"/>
                <w:szCs w:val="22"/>
              </w:rPr>
              <w:t>in use.  Do not store razors with the blade exposed.</w:t>
            </w:r>
          </w:p>
          <w:p w14:paraId="3B4A2D75" w14:textId="77777777" w:rsidR="00DD66F6" w:rsidRPr="00A34CB7" w:rsidRDefault="00DD66F6" w:rsidP="00DD66F6">
            <w:pPr>
              <w:tabs>
                <w:tab w:val="left" w:pos="432"/>
              </w:tabs>
              <w:rPr>
                <w:rFonts w:ascii="Times New Roman" w:hAnsi="Times New Roman"/>
                <w:color w:val="FF0000"/>
                <w:sz w:val="22"/>
                <w:szCs w:val="22"/>
                <w:u w:val="single"/>
              </w:rPr>
            </w:pPr>
          </w:p>
        </w:tc>
      </w:tr>
      <w:tr w:rsidR="00DD66F6" w:rsidRPr="00A34CB7" w14:paraId="3B4A2D7C" w14:textId="77777777" w:rsidTr="002D4A8F">
        <w:trPr>
          <w:trHeight w:val="235"/>
        </w:trPr>
        <w:tc>
          <w:tcPr>
            <w:tcW w:w="559" w:type="dxa"/>
          </w:tcPr>
          <w:p w14:paraId="3B4A2D77" w14:textId="77777777" w:rsidR="00DD66F6" w:rsidRPr="00A34CB7" w:rsidRDefault="00DD66F6">
            <w:pPr>
              <w:rPr>
                <w:rFonts w:ascii="Times New Roman" w:hAnsi="Times New Roman"/>
                <w:b/>
                <w:sz w:val="22"/>
                <w:szCs w:val="22"/>
                <w:u w:val="single"/>
              </w:rPr>
            </w:pPr>
          </w:p>
        </w:tc>
        <w:tc>
          <w:tcPr>
            <w:tcW w:w="3599" w:type="dxa"/>
          </w:tcPr>
          <w:p w14:paraId="3B4A2D78" w14:textId="4B56802E" w:rsidR="00DD66F6" w:rsidRPr="00A34CB7" w:rsidRDefault="00C66229" w:rsidP="00DD66F6">
            <w:pPr>
              <w:rPr>
                <w:rFonts w:ascii="Times New Roman" w:hAnsi="Times New Roman"/>
                <w:sz w:val="22"/>
                <w:szCs w:val="22"/>
              </w:rPr>
            </w:pPr>
            <w:r w:rsidRPr="00A34CB7">
              <w:rPr>
                <w:rFonts w:ascii="Times New Roman" w:hAnsi="Times New Roman"/>
                <w:sz w:val="22"/>
                <w:szCs w:val="22"/>
              </w:rPr>
              <w:t>5</w:t>
            </w:r>
            <w:r w:rsidR="00DD66F6" w:rsidRPr="00A34CB7">
              <w:rPr>
                <w:rFonts w:ascii="Times New Roman" w:hAnsi="Times New Roman"/>
                <w:sz w:val="22"/>
                <w:szCs w:val="22"/>
              </w:rPr>
              <w:t>. Paper Shredders:</w:t>
            </w:r>
          </w:p>
          <w:p w14:paraId="3B4A2D79" w14:textId="77777777" w:rsidR="00DD66F6" w:rsidRPr="00A34CB7" w:rsidRDefault="00DD66F6">
            <w:pPr>
              <w:rPr>
                <w:rFonts w:ascii="Times New Roman" w:hAnsi="Times New Roman"/>
                <w:color w:val="FF0000"/>
                <w:sz w:val="22"/>
                <w:szCs w:val="22"/>
                <w:u w:val="single"/>
              </w:rPr>
            </w:pPr>
          </w:p>
        </w:tc>
        <w:tc>
          <w:tcPr>
            <w:tcW w:w="1260" w:type="dxa"/>
          </w:tcPr>
          <w:p w14:paraId="3B4A2D7A" w14:textId="77777777" w:rsidR="00DD66F6" w:rsidRPr="00A34CB7" w:rsidRDefault="00DD66F6">
            <w:pPr>
              <w:rPr>
                <w:rFonts w:ascii="Times New Roman" w:hAnsi="Times New Roman"/>
                <w:b/>
                <w:sz w:val="22"/>
                <w:szCs w:val="22"/>
                <w:u w:val="single"/>
              </w:rPr>
            </w:pPr>
          </w:p>
        </w:tc>
        <w:tc>
          <w:tcPr>
            <w:tcW w:w="5909" w:type="dxa"/>
          </w:tcPr>
          <w:p w14:paraId="3B4A2D7B" w14:textId="77777777" w:rsidR="00DD66F6" w:rsidRPr="00A34CB7" w:rsidRDefault="00DD66F6" w:rsidP="00DD66F6">
            <w:pPr>
              <w:tabs>
                <w:tab w:val="left" w:pos="432"/>
              </w:tabs>
              <w:rPr>
                <w:rFonts w:ascii="Times New Roman" w:hAnsi="Times New Roman"/>
                <w:color w:val="FF0000"/>
                <w:sz w:val="22"/>
                <w:szCs w:val="22"/>
                <w:u w:val="single"/>
              </w:rPr>
            </w:pPr>
            <w:r w:rsidRPr="00A34CB7">
              <w:rPr>
                <w:rFonts w:ascii="Times New Roman" w:hAnsi="Times New Roman"/>
                <w:sz w:val="22"/>
                <w:szCs w:val="22"/>
              </w:rPr>
              <w:t>There are large and small shredders in the facility.  Use caution when using these because they are capable of causing severe injury.  Before using, ensure you have no loose clothing or accessories that could get caught in the shredder.  If there is a jam or if you need to empty the paper bin, always unplug the unit first.</w:t>
            </w:r>
          </w:p>
        </w:tc>
      </w:tr>
      <w:tr w:rsidR="00DD66F6" w:rsidRPr="00A34CB7" w14:paraId="3B4A2D84" w14:textId="77777777" w:rsidTr="002D4A8F">
        <w:trPr>
          <w:trHeight w:val="235"/>
        </w:trPr>
        <w:tc>
          <w:tcPr>
            <w:tcW w:w="559" w:type="dxa"/>
          </w:tcPr>
          <w:p w14:paraId="3B4A2D7D" w14:textId="77777777" w:rsidR="00DD66F6" w:rsidRPr="00A34CB7" w:rsidRDefault="00DD66F6">
            <w:pPr>
              <w:rPr>
                <w:rFonts w:ascii="Times New Roman" w:hAnsi="Times New Roman"/>
                <w:b/>
                <w:sz w:val="22"/>
                <w:szCs w:val="22"/>
                <w:u w:val="single"/>
              </w:rPr>
            </w:pPr>
          </w:p>
        </w:tc>
        <w:tc>
          <w:tcPr>
            <w:tcW w:w="3599" w:type="dxa"/>
          </w:tcPr>
          <w:p w14:paraId="3B4A2D7E" w14:textId="6214B631" w:rsidR="00DD66F6" w:rsidRPr="00A34CB7" w:rsidRDefault="00C66229" w:rsidP="00DD66F6">
            <w:pPr>
              <w:rPr>
                <w:rFonts w:ascii="Times New Roman" w:hAnsi="Times New Roman"/>
                <w:sz w:val="22"/>
                <w:szCs w:val="22"/>
              </w:rPr>
            </w:pPr>
            <w:r w:rsidRPr="00A34CB7">
              <w:rPr>
                <w:rFonts w:ascii="Times New Roman" w:hAnsi="Times New Roman"/>
                <w:sz w:val="22"/>
                <w:szCs w:val="22"/>
              </w:rPr>
              <w:t>6</w:t>
            </w:r>
            <w:r w:rsidR="00DD66F6" w:rsidRPr="00A34CB7">
              <w:rPr>
                <w:rFonts w:ascii="Times New Roman" w:hAnsi="Times New Roman"/>
                <w:sz w:val="22"/>
                <w:szCs w:val="22"/>
              </w:rPr>
              <w:t>.  Use of Other Tools/Equipment:</w:t>
            </w:r>
          </w:p>
          <w:p w14:paraId="3B4A2D7F" w14:textId="77777777" w:rsidR="00DD66F6" w:rsidRPr="00A34CB7" w:rsidRDefault="00DD66F6">
            <w:pPr>
              <w:rPr>
                <w:rFonts w:ascii="Times New Roman" w:hAnsi="Times New Roman"/>
                <w:color w:val="FF0000"/>
                <w:sz w:val="22"/>
                <w:szCs w:val="22"/>
                <w:u w:val="single"/>
              </w:rPr>
            </w:pPr>
          </w:p>
        </w:tc>
        <w:tc>
          <w:tcPr>
            <w:tcW w:w="1260" w:type="dxa"/>
          </w:tcPr>
          <w:p w14:paraId="3B4A2D80" w14:textId="77777777" w:rsidR="00DD66F6" w:rsidRPr="00A34CB7" w:rsidRDefault="00DD66F6">
            <w:pPr>
              <w:rPr>
                <w:rFonts w:ascii="Times New Roman" w:hAnsi="Times New Roman"/>
                <w:b/>
                <w:sz w:val="22"/>
                <w:szCs w:val="22"/>
                <w:u w:val="single"/>
              </w:rPr>
            </w:pPr>
          </w:p>
        </w:tc>
        <w:tc>
          <w:tcPr>
            <w:tcW w:w="5909" w:type="dxa"/>
          </w:tcPr>
          <w:p w14:paraId="3B4A2D81" w14:textId="77777777" w:rsidR="00DD66F6" w:rsidRPr="00A34CB7" w:rsidRDefault="00DD66F6" w:rsidP="00DD66F6">
            <w:pPr>
              <w:tabs>
                <w:tab w:val="left" w:pos="432"/>
              </w:tabs>
              <w:rPr>
                <w:rFonts w:ascii="Times New Roman" w:hAnsi="Times New Roman"/>
                <w:sz w:val="22"/>
                <w:szCs w:val="22"/>
              </w:rPr>
            </w:pPr>
            <w:r w:rsidRPr="00A34CB7">
              <w:rPr>
                <w:rFonts w:ascii="Times New Roman" w:hAnsi="Times New Roman"/>
                <w:sz w:val="22"/>
                <w:szCs w:val="22"/>
              </w:rPr>
              <w:t xml:space="preserve">There is an assortment of tools in the office area.  Ensure all tools are used for the purpose they were designed.  Inspect tools prior to use.  Look for cracking, chipping, dull edges, undressed tools, or any other defect that could make a tool unsafe.  </w:t>
            </w:r>
          </w:p>
          <w:p w14:paraId="3B4A2D82" w14:textId="77777777" w:rsidR="00DD66F6" w:rsidRPr="00A34CB7" w:rsidRDefault="00DD66F6" w:rsidP="00DD66F6">
            <w:pPr>
              <w:tabs>
                <w:tab w:val="left" w:pos="432"/>
              </w:tabs>
              <w:rPr>
                <w:rFonts w:ascii="Times New Roman" w:hAnsi="Times New Roman"/>
                <w:sz w:val="22"/>
                <w:szCs w:val="22"/>
              </w:rPr>
            </w:pPr>
            <w:r w:rsidRPr="00A34CB7">
              <w:rPr>
                <w:rFonts w:ascii="Times New Roman" w:hAnsi="Times New Roman"/>
                <w:sz w:val="22"/>
                <w:szCs w:val="22"/>
              </w:rPr>
              <w:t>If you discover an unsafe tool, remove it from service immediately and dispose of it properly or give it to your supervisor.</w:t>
            </w:r>
          </w:p>
          <w:p w14:paraId="3B4A2D83" w14:textId="77777777" w:rsidR="00DD66F6" w:rsidRPr="00A34CB7" w:rsidRDefault="00DD66F6">
            <w:pPr>
              <w:rPr>
                <w:rFonts w:ascii="Times New Roman" w:hAnsi="Times New Roman"/>
                <w:color w:val="FF0000"/>
                <w:sz w:val="22"/>
                <w:szCs w:val="22"/>
                <w:u w:val="single"/>
              </w:rPr>
            </w:pPr>
          </w:p>
        </w:tc>
      </w:tr>
      <w:tr w:rsidR="00DD66F6" w:rsidRPr="00A34CB7" w14:paraId="3B4A2D8B" w14:textId="77777777" w:rsidTr="002D4A8F">
        <w:trPr>
          <w:trHeight w:val="235"/>
        </w:trPr>
        <w:tc>
          <w:tcPr>
            <w:tcW w:w="559" w:type="dxa"/>
          </w:tcPr>
          <w:p w14:paraId="3B4A2D85" w14:textId="77777777" w:rsidR="00DD66F6" w:rsidRPr="00A34CB7" w:rsidRDefault="00DD66F6">
            <w:pPr>
              <w:rPr>
                <w:rFonts w:ascii="Times New Roman" w:hAnsi="Times New Roman"/>
                <w:b/>
                <w:sz w:val="22"/>
                <w:szCs w:val="22"/>
                <w:u w:val="single"/>
              </w:rPr>
            </w:pPr>
          </w:p>
        </w:tc>
        <w:tc>
          <w:tcPr>
            <w:tcW w:w="3599" w:type="dxa"/>
          </w:tcPr>
          <w:p w14:paraId="3B4A2D86" w14:textId="1DDE7BDD" w:rsidR="00DD66F6" w:rsidRPr="00A34CB7" w:rsidRDefault="00C66229" w:rsidP="00DD66F6">
            <w:pPr>
              <w:rPr>
                <w:rFonts w:ascii="Times New Roman" w:hAnsi="Times New Roman"/>
                <w:sz w:val="22"/>
                <w:szCs w:val="22"/>
              </w:rPr>
            </w:pPr>
            <w:r w:rsidRPr="00A34CB7">
              <w:rPr>
                <w:rFonts w:ascii="Times New Roman" w:hAnsi="Times New Roman"/>
                <w:sz w:val="22"/>
                <w:szCs w:val="22"/>
              </w:rPr>
              <w:t>7</w:t>
            </w:r>
            <w:r w:rsidR="00DD66F6" w:rsidRPr="00A34CB7">
              <w:rPr>
                <w:rFonts w:ascii="Times New Roman" w:hAnsi="Times New Roman"/>
                <w:sz w:val="22"/>
                <w:szCs w:val="22"/>
              </w:rPr>
              <w:t>.  Repetitive Motion Hazards:</w:t>
            </w:r>
          </w:p>
          <w:p w14:paraId="3B4A2D87" w14:textId="77777777" w:rsidR="00DD66F6" w:rsidRPr="00A34CB7" w:rsidRDefault="00DD66F6">
            <w:pPr>
              <w:rPr>
                <w:rFonts w:ascii="Times New Roman" w:hAnsi="Times New Roman"/>
                <w:color w:val="FF0000"/>
                <w:sz w:val="22"/>
                <w:szCs w:val="22"/>
                <w:u w:val="single"/>
              </w:rPr>
            </w:pPr>
          </w:p>
        </w:tc>
        <w:tc>
          <w:tcPr>
            <w:tcW w:w="1260" w:type="dxa"/>
          </w:tcPr>
          <w:p w14:paraId="3B4A2D88" w14:textId="77777777" w:rsidR="00DD66F6" w:rsidRPr="00A34CB7" w:rsidRDefault="00DD66F6">
            <w:pPr>
              <w:rPr>
                <w:rFonts w:ascii="Times New Roman" w:hAnsi="Times New Roman"/>
                <w:b/>
                <w:sz w:val="22"/>
                <w:szCs w:val="22"/>
                <w:u w:val="single"/>
              </w:rPr>
            </w:pPr>
          </w:p>
        </w:tc>
        <w:tc>
          <w:tcPr>
            <w:tcW w:w="5909" w:type="dxa"/>
          </w:tcPr>
          <w:p w14:paraId="3B4A2D8A" w14:textId="785416DF" w:rsidR="00DD66F6" w:rsidRPr="009F3783" w:rsidRDefault="00DD66F6" w:rsidP="009F3783">
            <w:pPr>
              <w:tabs>
                <w:tab w:val="left" w:pos="432"/>
              </w:tabs>
              <w:rPr>
                <w:rFonts w:ascii="Times New Roman" w:hAnsi="Times New Roman"/>
                <w:sz w:val="22"/>
                <w:szCs w:val="22"/>
              </w:rPr>
            </w:pPr>
            <w:r w:rsidRPr="00A34CB7">
              <w:rPr>
                <w:rFonts w:ascii="Times New Roman" w:hAnsi="Times New Roman"/>
                <w:sz w:val="22"/>
                <w:szCs w:val="22"/>
              </w:rPr>
              <w:t>Repetitive tasks such as typing may create physical problems in some individuals.  To avoid such problems, alternate your tasks to prevent the over-exertion of a particular body part or series of parts.  Your job provides you the latitude to alternate tasks without hindering mission effectiveness.  Schedule your daily tasks with this in mind.</w:t>
            </w:r>
          </w:p>
        </w:tc>
      </w:tr>
      <w:tr w:rsidR="00C66229" w:rsidRPr="00A34CB7" w14:paraId="28418B35" w14:textId="77777777" w:rsidTr="00C66229">
        <w:trPr>
          <w:trHeight w:val="1331"/>
        </w:trPr>
        <w:tc>
          <w:tcPr>
            <w:tcW w:w="559" w:type="dxa"/>
          </w:tcPr>
          <w:p w14:paraId="26E6219D" w14:textId="77777777" w:rsidR="00C66229" w:rsidRPr="00A34CB7" w:rsidRDefault="00C66229">
            <w:pPr>
              <w:rPr>
                <w:rFonts w:ascii="Times New Roman" w:hAnsi="Times New Roman"/>
                <w:b/>
                <w:sz w:val="22"/>
                <w:szCs w:val="22"/>
                <w:u w:val="single"/>
              </w:rPr>
            </w:pPr>
          </w:p>
        </w:tc>
        <w:tc>
          <w:tcPr>
            <w:tcW w:w="3599" w:type="dxa"/>
          </w:tcPr>
          <w:p w14:paraId="63BEC07B" w14:textId="398EB8FE" w:rsidR="00C66229" w:rsidRPr="00A34CB7" w:rsidRDefault="00C66229" w:rsidP="00C66229">
            <w:pPr>
              <w:rPr>
                <w:rFonts w:ascii="Times New Roman" w:hAnsi="Times New Roman"/>
                <w:sz w:val="22"/>
                <w:szCs w:val="22"/>
              </w:rPr>
            </w:pPr>
            <w:r w:rsidRPr="00A34CB7">
              <w:rPr>
                <w:rFonts w:ascii="Times New Roman" w:hAnsi="Times New Roman"/>
                <w:sz w:val="22"/>
                <w:szCs w:val="22"/>
              </w:rPr>
              <w:t>8. Office Safety:  Filing Cabinets, Desks, Computers, etc.</w:t>
            </w:r>
          </w:p>
        </w:tc>
        <w:tc>
          <w:tcPr>
            <w:tcW w:w="1260" w:type="dxa"/>
          </w:tcPr>
          <w:p w14:paraId="68F242C0" w14:textId="77777777" w:rsidR="00C66229" w:rsidRPr="00A34CB7" w:rsidRDefault="00C66229">
            <w:pPr>
              <w:rPr>
                <w:rFonts w:ascii="Times New Roman" w:hAnsi="Times New Roman"/>
                <w:b/>
                <w:sz w:val="22"/>
                <w:szCs w:val="22"/>
                <w:u w:val="single"/>
              </w:rPr>
            </w:pPr>
          </w:p>
        </w:tc>
        <w:tc>
          <w:tcPr>
            <w:tcW w:w="5909" w:type="dxa"/>
          </w:tcPr>
          <w:p w14:paraId="30F7AA00" w14:textId="223D62BF" w:rsidR="00C66229" w:rsidRPr="00A34CB7" w:rsidRDefault="00C66229" w:rsidP="00DD66F6">
            <w:pPr>
              <w:tabs>
                <w:tab w:val="left" w:pos="432"/>
              </w:tabs>
              <w:rPr>
                <w:rFonts w:ascii="Times New Roman" w:hAnsi="Times New Roman"/>
                <w:sz w:val="22"/>
                <w:szCs w:val="22"/>
              </w:rPr>
            </w:pPr>
            <w:r w:rsidRPr="00A34CB7">
              <w:rPr>
                <w:rFonts w:ascii="Times New Roman" w:hAnsi="Times New Roman"/>
                <w:sz w:val="22"/>
                <w:szCs w:val="22"/>
              </w:rPr>
              <w:t>Desks, tables, and many other pieces of office furniture have sharp corners that can cause injury.  Use caution particularly when walking around desks.  Open drawers in filing cabinets and desks, one at a time.  Close them when you are finished.  If you are tasked with moving office furniture, use mechanical materials handling equipment whenever possible.</w:t>
            </w:r>
          </w:p>
          <w:p w14:paraId="5F8E43BD" w14:textId="3BC33791" w:rsidR="00C66229" w:rsidRPr="00A34CB7" w:rsidRDefault="00C66229" w:rsidP="00C66229">
            <w:pPr>
              <w:tabs>
                <w:tab w:val="left" w:pos="972"/>
              </w:tabs>
              <w:rPr>
                <w:rFonts w:ascii="Times New Roman" w:hAnsi="Times New Roman"/>
                <w:sz w:val="22"/>
                <w:szCs w:val="22"/>
              </w:rPr>
            </w:pPr>
            <w:r w:rsidRPr="00A34CB7">
              <w:rPr>
                <w:rFonts w:ascii="Times New Roman" w:hAnsi="Times New Roman"/>
                <w:sz w:val="22"/>
                <w:szCs w:val="22"/>
              </w:rPr>
              <w:tab/>
            </w:r>
          </w:p>
        </w:tc>
      </w:tr>
      <w:tr w:rsidR="00C66229" w:rsidRPr="00A34CB7" w14:paraId="5698A20C" w14:textId="77777777" w:rsidTr="00C66229">
        <w:trPr>
          <w:trHeight w:val="1331"/>
        </w:trPr>
        <w:tc>
          <w:tcPr>
            <w:tcW w:w="559" w:type="dxa"/>
          </w:tcPr>
          <w:p w14:paraId="2550CF01" w14:textId="77777777" w:rsidR="00C66229" w:rsidRPr="00A34CB7" w:rsidRDefault="00C66229">
            <w:pPr>
              <w:rPr>
                <w:rFonts w:ascii="Times New Roman" w:hAnsi="Times New Roman"/>
                <w:b/>
                <w:sz w:val="22"/>
                <w:szCs w:val="22"/>
                <w:u w:val="single"/>
              </w:rPr>
            </w:pPr>
          </w:p>
        </w:tc>
        <w:tc>
          <w:tcPr>
            <w:tcW w:w="3599" w:type="dxa"/>
          </w:tcPr>
          <w:p w14:paraId="282223D8" w14:textId="59453181" w:rsidR="00C66229" w:rsidRPr="00A34CB7" w:rsidRDefault="00C66229" w:rsidP="00C66229">
            <w:pPr>
              <w:rPr>
                <w:rFonts w:ascii="Times New Roman" w:hAnsi="Times New Roman"/>
                <w:sz w:val="22"/>
                <w:szCs w:val="22"/>
              </w:rPr>
            </w:pPr>
            <w:r w:rsidRPr="00A34CB7">
              <w:rPr>
                <w:rFonts w:ascii="Times New Roman" w:hAnsi="Times New Roman"/>
                <w:sz w:val="22"/>
                <w:szCs w:val="22"/>
              </w:rPr>
              <w:t>9. Wear of jewelry; loose clothing</w:t>
            </w:r>
          </w:p>
        </w:tc>
        <w:tc>
          <w:tcPr>
            <w:tcW w:w="1260" w:type="dxa"/>
          </w:tcPr>
          <w:p w14:paraId="40C5DE13" w14:textId="77777777" w:rsidR="00C66229" w:rsidRPr="00A34CB7" w:rsidRDefault="00C66229">
            <w:pPr>
              <w:rPr>
                <w:rFonts w:ascii="Times New Roman" w:hAnsi="Times New Roman"/>
                <w:b/>
                <w:sz w:val="22"/>
                <w:szCs w:val="22"/>
                <w:u w:val="single"/>
              </w:rPr>
            </w:pPr>
          </w:p>
        </w:tc>
        <w:tc>
          <w:tcPr>
            <w:tcW w:w="5909" w:type="dxa"/>
          </w:tcPr>
          <w:p w14:paraId="01E5591F" w14:textId="65738661" w:rsidR="00C66229" w:rsidRPr="00A34CB7" w:rsidRDefault="00C66229" w:rsidP="00DD66F6">
            <w:pPr>
              <w:tabs>
                <w:tab w:val="left" w:pos="432"/>
              </w:tabs>
              <w:rPr>
                <w:rFonts w:ascii="Times New Roman" w:hAnsi="Times New Roman"/>
                <w:sz w:val="22"/>
                <w:szCs w:val="22"/>
              </w:rPr>
            </w:pPr>
            <w:r w:rsidRPr="00A34CB7">
              <w:rPr>
                <w:rFonts w:ascii="Times New Roman" w:hAnsi="Times New Roman"/>
                <w:sz w:val="22"/>
                <w:szCs w:val="22"/>
              </w:rPr>
              <w:t>During performance of normal duties, wear of jewelry is not restricted.  Jewelry will not be worn while on the flightline, while operating equipment and during material handling, or other physical tasks.  If there is any question to whether jewelry should be worn, remove it until you can get your supervisor’s approval to wear it. Loose clothing will not be worn while operating machinery/powered equipment or running aircraft engines.</w:t>
            </w:r>
          </w:p>
        </w:tc>
      </w:tr>
      <w:tr w:rsidR="00C66229" w:rsidRPr="00A34CB7" w14:paraId="102E0390" w14:textId="77777777" w:rsidTr="00C66229">
        <w:trPr>
          <w:trHeight w:val="1331"/>
        </w:trPr>
        <w:tc>
          <w:tcPr>
            <w:tcW w:w="559" w:type="dxa"/>
          </w:tcPr>
          <w:p w14:paraId="36F213C9" w14:textId="77777777" w:rsidR="00C66229" w:rsidRPr="00A34CB7" w:rsidRDefault="00C66229">
            <w:pPr>
              <w:rPr>
                <w:rFonts w:ascii="Times New Roman" w:hAnsi="Times New Roman"/>
                <w:b/>
                <w:sz w:val="22"/>
                <w:szCs w:val="22"/>
                <w:u w:val="single"/>
              </w:rPr>
            </w:pPr>
          </w:p>
        </w:tc>
        <w:tc>
          <w:tcPr>
            <w:tcW w:w="3599" w:type="dxa"/>
          </w:tcPr>
          <w:p w14:paraId="7FEDE327" w14:textId="5A3CAA3B" w:rsidR="00C66229" w:rsidRPr="00A34CB7" w:rsidRDefault="00C66229" w:rsidP="00C66229">
            <w:pPr>
              <w:rPr>
                <w:rFonts w:ascii="Times New Roman" w:hAnsi="Times New Roman"/>
                <w:sz w:val="22"/>
                <w:szCs w:val="22"/>
              </w:rPr>
            </w:pPr>
            <w:r w:rsidRPr="00A34CB7">
              <w:rPr>
                <w:rFonts w:ascii="Times New Roman" w:hAnsi="Times New Roman"/>
                <w:sz w:val="22"/>
                <w:szCs w:val="22"/>
              </w:rPr>
              <w:t>10. Working in areas containing explosives.</w:t>
            </w:r>
          </w:p>
        </w:tc>
        <w:tc>
          <w:tcPr>
            <w:tcW w:w="1260" w:type="dxa"/>
          </w:tcPr>
          <w:p w14:paraId="643046E7" w14:textId="77777777" w:rsidR="00C66229" w:rsidRPr="00A34CB7" w:rsidRDefault="00C66229">
            <w:pPr>
              <w:rPr>
                <w:rFonts w:ascii="Times New Roman" w:hAnsi="Times New Roman"/>
                <w:b/>
                <w:sz w:val="22"/>
                <w:szCs w:val="22"/>
                <w:u w:val="single"/>
              </w:rPr>
            </w:pPr>
          </w:p>
        </w:tc>
        <w:tc>
          <w:tcPr>
            <w:tcW w:w="5909" w:type="dxa"/>
          </w:tcPr>
          <w:p w14:paraId="2B1CEFF3" w14:textId="37300325" w:rsidR="00C66229" w:rsidRPr="00A34CB7" w:rsidRDefault="00C66229" w:rsidP="00DD66F6">
            <w:pPr>
              <w:tabs>
                <w:tab w:val="left" w:pos="432"/>
              </w:tabs>
              <w:rPr>
                <w:rFonts w:ascii="Times New Roman" w:hAnsi="Times New Roman"/>
                <w:sz w:val="22"/>
                <w:szCs w:val="22"/>
              </w:rPr>
            </w:pPr>
            <w:r w:rsidRPr="00A34CB7">
              <w:rPr>
                <w:rFonts w:ascii="Times New Roman" w:hAnsi="Times New Roman"/>
                <w:sz w:val="22"/>
                <w:szCs w:val="22"/>
              </w:rPr>
              <w:t>Expose the minimum amount of personnel to the minimum amount of explosives for the minimum amount of time. Be aware of use of transmitting devices around explosives. (Cell phone, LMR, etc.)</w:t>
            </w:r>
          </w:p>
        </w:tc>
      </w:tr>
    </w:tbl>
    <w:p w14:paraId="3B4A2D8C" w14:textId="77777777" w:rsidR="00A4569B" w:rsidRPr="00A34CB7" w:rsidRDefault="00A4569B">
      <w:pPr>
        <w:rPr>
          <w:rFonts w:ascii="Times New Roman" w:hAnsi="Times New Roman"/>
          <w:sz w:val="22"/>
          <w:szCs w:val="22"/>
        </w:rPr>
      </w:pPr>
    </w:p>
    <w:tbl>
      <w:tblPr>
        <w:tblW w:w="1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2"/>
        <w:gridCol w:w="3581"/>
        <w:gridCol w:w="1258"/>
        <w:gridCol w:w="20"/>
        <w:gridCol w:w="237"/>
        <w:gridCol w:w="5652"/>
      </w:tblGrid>
      <w:tr w:rsidR="00A4569B" w:rsidRPr="00A34CB7" w14:paraId="3B4A2D9C" w14:textId="77777777" w:rsidTr="0071294F">
        <w:tc>
          <w:tcPr>
            <w:tcW w:w="556" w:type="dxa"/>
            <w:gridSpan w:val="2"/>
          </w:tcPr>
          <w:p w14:paraId="3B4A2D95" w14:textId="77777777" w:rsidR="00A4569B" w:rsidRPr="00A34CB7" w:rsidRDefault="00A4569B" w:rsidP="00B70EED">
            <w:pPr>
              <w:rPr>
                <w:rFonts w:ascii="Times New Roman" w:hAnsi="Times New Roman"/>
                <w:b/>
                <w:sz w:val="22"/>
                <w:szCs w:val="22"/>
                <w:u w:val="single"/>
              </w:rPr>
            </w:pPr>
          </w:p>
        </w:tc>
        <w:tc>
          <w:tcPr>
            <w:tcW w:w="3581" w:type="dxa"/>
          </w:tcPr>
          <w:p w14:paraId="3B4A2D96" w14:textId="38D521B5" w:rsidR="00A4569B" w:rsidRPr="00A34CB7" w:rsidRDefault="00C66229" w:rsidP="00B70EED">
            <w:pPr>
              <w:rPr>
                <w:rFonts w:ascii="Times New Roman" w:hAnsi="Times New Roman"/>
                <w:b/>
                <w:sz w:val="22"/>
                <w:szCs w:val="22"/>
                <w:u w:val="single"/>
              </w:rPr>
            </w:pPr>
            <w:r w:rsidRPr="00A34CB7">
              <w:rPr>
                <w:rFonts w:ascii="Times New Roman" w:hAnsi="Times New Roman"/>
                <w:sz w:val="22"/>
                <w:szCs w:val="22"/>
              </w:rPr>
              <w:t>11</w:t>
            </w:r>
            <w:r w:rsidR="00A4569B" w:rsidRPr="00A34CB7">
              <w:rPr>
                <w:rFonts w:ascii="Times New Roman" w:hAnsi="Times New Roman"/>
                <w:sz w:val="22"/>
                <w:szCs w:val="22"/>
              </w:rPr>
              <w:t>.  Walking/Working Surfaces:</w:t>
            </w:r>
          </w:p>
        </w:tc>
        <w:tc>
          <w:tcPr>
            <w:tcW w:w="1278" w:type="dxa"/>
            <w:gridSpan w:val="2"/>
          </w:tcPr>
          <w:p w14:paraId="3B4A2D97" w14:textId="77777777" w:rsidR="00A4569B" w:rsidRPr="00A34CB7" w:rsidRDefault="00A4569B" w:rsidP="00B70EED">
            <w:pPr>
              <w:rPr>
                <w:rFonts w:ascii="Times New Roman" w:hAnsi="Times New Roman"/>
                <w:b/>
                <w:sz w:val="22"/>
                <w:szCs w:val="22"/>
                <w:u w:val="single"/>
              </w:rPr>
            </w:pPr>
          </w:p>
        </w:tc>
        <w:tc>
          <w:tcPr>
            <w:tcW w:w="5889" w:type="dxa"/>
            <w:gridSpan w:val="2"/>
          </w:tcPr>
          <w:p w14:paraId="3B4A2D98" w14:textId="77777777" w:rsidR="00A4569B" w:rsidRPr="00A34CB7" w:rsidRDefault="00A4569B" w:rsidP="00B70EED">
            <w:pPr>
              <w:rPr>
                <w:rFonts w:ascii="Times New Roman" w:hAnsi="Times New Roman"/>
                <w:sz w:val="22"/>
                <w:szCs w:val="22"/>
              </w:rPr>
            </w:pPr>
            <w:r w:rsidRPr="00A34CB7">
              <w:rPr>
                <w:rFonts w:ascii="Times New Roman" w:hAnsi="Times New Roman"/>
                <w:sz w:val="22"/>
                <w:szCs w:val="22"/>
              </w:rPr>
              <w:t>Water leaks around the doors during periods of heavy rainfall.  This often causes the tile just inside the building doors to become wet.  Use extreme caution exiting the building.  The wet tiles cause your boots to be sl</w:t>
            </w:r>
            <w:r w:rsidRPr="006B5B09">
              <w:rPr>
                <w:rFonts w:ascii="Times New Roman" w:hAnsi="Times New Roman"/>
                <w:sz w:val="22"/>
                <w:szCs w:val="22"/>
              </w:rPr>
              <w:t>ipper</w:t>
            </w:r>
            <w:r w:rsidRPr="00A34CB7">
              <w:rPr>
                <w:rFonts w:ascii="Times New Roman" w:hAnsi="Times New Roman"/>
                <w:sz w:val="22"/>
                <w:szCs w:val="22"/>
              </w:rPr>
              <w:t>y when you step onto the floor immediately inside the building.  Be careful of the wet floor signs the custodians often post in this area as well.</w:t>
            </w:r>
          </w:p>
          <w:p w14:paraId="3B4A2D99" w14:textId="77777777" w:rsidR="0016594B" w:rsidRPr="00A34CB7" w:rsidRDefault="0016594B" w:rsidP="00B70EED">
            <w:pPr>
              <w:rPr>
                <w:rFonts w:ascii="Times New Roman" w:hAnsi="Times New Roman"/>
                <w:sz w:val="22"/>
                <w:szCs w:val="22"/>
              </w:rPr>
            </w:pPr>
          </w:p>
          <w:p w14:paraId="3B4A2D9A" w14:textId="77777777" w:rsidR="00A4569B" w:rsidRPr="00A34CB7" w:rsidRDefault="0016594B" w:rsidP="00DD66F6">
            <w:pPr>
              <w:rPr>
                <w:rFonts w:ascii="Times New Roman" w:hAnsi="Times New Roman"/>
                <w:sz w:val="22"/>
                <w:szCs w:val="22"/>
              </w:rPr>
            </w:pPr>
            <w:r w:rsidRPr="00A34CB7">
              <w:rPr>
                <w:rFonts w:ascii="Times New Roman" w:hAnsi="Times New Roman"/>
                <w:b/>
                <w:sz w:val="22"/>
                <w:szCs w:val="22"/>
              </w:rPr>
              <w:t>Human Factors</w:t>
            </w:r>
            <w:r w:rsidRPr="00A34CB7">
              <w:rPr>
                <w:rFonts w:ascii="Times New Roman" w:hAnsi="Times New Roman"/>
                <w:sz w:val="22"/>
                <w:szCs w:val="22"/>
              </w:rPr>
              <w:t>. Inattention to tasks, running, improper footwear (oversized heels and worn or slick soles), fatigue, and lack of familiarity with the work area are some of the causes for mishaps.   Pay attention when approaching doorways and corners to avoid collisions with others.</w:t>
            </w:r>
          </w:p>
          <w:p w14:paraId="3B4A2D9B" w14:textId="77777777" w:rsidR="00DD66F6" w:rsidRPr="00A34CB7" w:rsidRDefault="00DD66F6" w:rsidP="00DD66F6">
            <w:pPr>
              <w:rPr>
                <w:rFonts w:ascii="Times New Roman" w:hAnsi="Times New Roman"/>
                <w:b/>
                <w:sz w:val="22"/>
                <w:szCs w:val="22"/>
                <w:u w:val="single"/>
              </w:rPr>
            </w:pPr>
          </w:p>
        </w:tc>
      </w:tr>
      <w:tr w:rsidR="00A4569B" w:rsidRPr="00A34CB7" w14:paraId="3B4A2DA2" w14:textId="77777777" w:rsidTr="0071294F">
        <w:tc>
          <w:tcPr>
            <w:tcW w:w="556" w:type="dxa"/>
            <w:gridSpan w:val="2"/>
          </w:tcPr>
          <w:p w14:paraId="3B4A2D9D" w14:textId="77777777" w:rsidR="00A4569B" w:rsidRPr="00A34CB7" w:rsidRDefault="00A4569B" w:rsidP="00B70EED">
            <w:pPr>
              <w:rPr>
                <w:rFonts w:ascii="Times New Roman" w:hAnsi="Times New Roman"/>
                <w:b/>
                <w:sz w:val="22"/>
                <w:szCs w:val="22"/>
                <w:u w:val="single"/>
              </w:rPr>
            </w:pPr>
          </w:p>
        </w:tc>
        <w:tc>
          <w:tcPr>
            <w:tcW w:w="3581" w:type="dxa"/>
          </w:tcPr>
          <w:p w14:paraId="3B4A2D9E" w14:textId="1D67699A" w:rsidR="00A4569B" w:rsidRPr="00A34CB7" w:rsidRDefault="00C66229" w:rsidP="00B70EED">
            <w:pPr>
              <w:rPr>
                <w:rFonts w:ascii="Times New Roman" w:hAnsi="Times New Roman"/>
                <w:b/>
                <w:sz w:val="22"/>
                <w:szCs w:val="22"/>
                <w:u w:val="single"/>
              </w:rPr>
            </w:pPr>
            <w:r w:rsidRPr="00A34CB7">
              <w:rPr>
                <w:rFonts w:ascii="Times New Roman" w:hAnsi="Times New Roman"/>
                <w:sz w:val="22"/>
                <w:szCs w:val="22"/>
              </w:rPr>
              <w:t>12</w:t>
            </w:r>
            <w:r w:rsidR="00A4569B" w:rsidRPr="00A34CB7">
              <w:rPr>
                <w:rFonts w:ascii="Times New Roman" w:hAnsi="Times New Roman"/>
                <w:sz w:val="22"/>
                <w:szCs w:val="22"/>
              </w:rPr>
              <w:t>.  Housekeeping:</w:t>
            </w:r>
          </w:p>
        </w:tc>
        <w:tc>
          <w:tcPr>
            <w:tcW w:w="1278" w:type="dxa"/>
            <w:gridSpan w:val="2"/>
          </w:tcPr>
          <w:p w14:paraId="3B4A2D9F" w14:textId="77777777" w:rsidR="00A4569B" w:rsidRPr="00A34CB7" w:rsidRDefault="00A4569B" w:rsidP="00B70EED">
            <w:pPr>
              <w:rPr>
                <w:rFonts w:ascii="Times New Roman" w:hAnsi="Times New Roman"/>
                <w:b/>
                <w:sz w:val="22"/>
                <w:szCs w:val="22"/>
                <w:u w:val="single"/>
              </w:rPr>
            </w:pPr>
          </w:p>
        </w:tc>
        <w:tc>
          <w:tcPr>
            <w:tcW w:w="5889" w:type="dxa"/>
            <w:gridSpan w:val="2"/>
          </w:tcPr>
          <w:p w14:paraId="3B4A2DA0" w14:textId="77777777" w:rsidR="00A4569B" w:rsidRPr="00A34CB7" w:rsidRDefault="00A4569B" w:rsidP="00B70EED">
            <w:pPr>
              <w:rPr>
                <w:rFonts w:ascii="Times New Roman" w:hAnsi="Times New Roman"/>
                <w:sz w:val="22"/>
                <w:szCs w:val="22"/>
              </w:rPr>
            </w:pPr>
            <w:r w:rsidRPr="00A34CB7">
              <w:rPr>
                <w:rFonts w:ascii="Times New Roman" w:hAnsi="Times New Roman"/>
                <w:sz w:val="22"/>
                <w:szCs w:val="22"/>
              </w:rPr>
              <w:t>Ensure your work area is kept neat and clean.  Vehicle cleaning tasks (washing, and general cleaning) are required.  Be careful not to get soap, or general purpose cleaner in eyes.  Eye protection is not required</w:t>
            </w:r>
            <w:r w:rsidR="003F3709" w:rsidRPr="00A34CB7">
              <w:rPr>
                <w:rFonts w:ascii="Times New Roman" w:hAnsi="Times New Roman"/>
                <w:sz w:val="22"/>
                <w:szCs w:val="22"/>
              </w:rPr>
              <w:t>, unless otherwise stated</w:t>
            </w:r>
            <w:r w:rsidRPr="00A34CB7">
              <w:rPr>
                <w:rFonts w:ascii="Times New Roman" w:hAnsi="Times New Roman"/>
                <w:sz w:val="22"/>
                <w:szCs w:val="22"/>
              </w:rPr>
              <w:t>.</w:t>
            </w:r>
          </w:p>
          <w:p w14:paraId="3B4A2DA1" w14:textId="77777777" w:rsidR="00A4569B" w:rsidRPr="00A34CB7" w:rsidRDefault="00A4569B" w:rsidP="00B70EED">
            <w:pPr>
              <w:rPr>
                <w:rFonts w:ascii="Times New Roman" w:hAnsi="Times New Roman"/>
                <w:b/>
                <w:sz w:val="22"/>
                <w:szCs w:val="22"/>
                <w:u w:val="single"/>
              </w:rPr>
            </w:pPr>
          </w:p>
        </w:tc>
      </w:tr>
      <w:tr w:rsidR="00A4569B" w:rsidRPr="00A34CB7" w14:paraId="3B4A2DA8" w14:textId="77777777" w:rsidTr="0071294F">
        <w:tc>
          <w:tcPr>
            <w:tcW w:w="556" w:type="dxa"/>
            <w:gridSpan w:val="2"/>
          </w:tcPr>
          <w:p w14:paraId="3B4A2DA3" w14:textId="77777777" w:rsidR="00A4569B" w:rsidRPr="00A34CB7" w:rsidRDefault="00A4569B" w:rsidP="00B70EED">
            <w:pPr>
              <w:rPr>
                <w:rFonts w:ascii="Times New Roman" w:hAnsi="Times New Roman"/>
                <w:b/>
                <w:sz w:val="22"/>
                <w:szCs w:val="22"/>
                <w:u w:val="single"/>
              </w:rPr>
            </w:pPr>
          </w:p>
        </w:tc>
        <w:tc>
          <w:tcPr>
            <w:tcW w:w="3581" w:type="dxa"/>
          </w:tcPr>
          <w:p w14:paraId="3B4A2DA4" w14:textId="68927F89" w:rsidR="00A4569B" w:rsidRPr="00A34CB7" w:rsidRDefault="00C66229" w:rsidP="00B70EED">
            <w:pPr>
              <w:rPr>
                <w:rFonts w:ascii="Times New Roman" w:hAnsi="Times New Roman"/>
                <w:sz w:val="22"/>
                <w:szCs w:val="22"/>
              </w:rPr>
            </w:pPr>
            <w:r w:rsidRPr="00A34CB7">
              <w:rPr>
                <w:rFonts w:ascii="Times New Roman" w:hAnsi="Times New Roman"/>
                <w:sz w:val="22"/>
                <w:szCs w:val="22"/>
              </w:rPr>
              <w:t>13</w:t>
            </w:r>
            <w:r w:rsidR="00A4569B" w:rsidRPr="00A34CB7">
              <w:rPr>
                <w:rFonts w:ascii="Times New Roman" w:hAnsi="Times New Roman"/>
                <w:sz w:val="22"/>
                <w:szCs w:val="22"/>
              </w:rPr>
              <w:t>.  Overhead Hazards/Falling Objects:</w:t>
            </w:r>
          </w:p>
        </w:tc>
        <w:tc>
          <w:tcPr>
            <w:tcW w:w="1278" w:type="dxa"/>
            <w:gridSpan w:val="2"/>
          </w:tcPr>
          <w:p w14:paraId="3B4A2DA5" w14:textId="77777777" w:rsidR="00A4569B" w:rsidRPr="00A34CB7" w:rsidRDefault="00A4569B" w:rsidP="00B70EED">
            <w:pPr>
              <w:rPr>
                <w:rFonts w:ascii="Times New Roman" w:hAnsi="Times New Roman"/>
                <w:b/>
                <w:sz w:val="22"/>
                <w:szCs w:val="22"/>
                <w:u w:val="single"/>
              </w:rPr>
            </w:pPr>
          </w:p>
        </w:tc>
        <w:tc>
          <w:tcPr>
            <w:tcW w:w="5889" w:type="dxa"/>
            <w:gridSpan w:val="2"/>
          </w:tcPr>
          <w:p w14:paraId="3B4A2DA6" w14:textId="77777777" w:rsidR="00A4569B" w:rsidRPr="00A34CB7" w:rsidRDefault="00A4569B" w:rsidP="00B70EED">
            <w:pPr>
              <w:tabs>
                <w:tab w:val="left" w:pos="432"/>
              </w:tabs>
              <w:rPr>
                <w:rFonts w:ascii="Times New Roman" w:hAnsi="Times New Roman"/>
                <w:sz w:val="22"/>
                <w:szCs w:val="22"/>
              </w:rPr>
            </w:pPr>
            <w:r w:rsidRPr="00A34CB7">
              <w:rPr>
                <w:rFonts w:ascii="Times New Roman" w:hAnsi="Times New Roman"/>
                <w:sz w:val="22"/>
                <w:szCs w:val="22"/>
              </w:rPr>
              <w:t>Supplies are kept in supply room.  Store lighter items on top shelves.  Use caution when removing items from the top shelf.</w:t>
            </w:r>
          </w:p>
          <w:p w14:paraId="3B4A2DA7" w14:textId="77777777" w:rsidR="00A4569B" w:rsidRPr="00A34CB7" w:rsidRDefault="00A4569B" w:rsidP="00B70EED">
            <w:pPr>
              <w:rPr>
                <w:rFonts w:ascii="Times New Roman" w:hAnsi="Times New Roman"/>
                <w:b/>
                <w:sz w:val="22"/>
                <w:szCs w:val="22"/>
                <w:u w:val="single"/>
              </w:rPr>
            </w:pPr>
          </w:p>
        </w:tc>
      </w:tr>
      <w:tr w:rsidR="00A4569B" w:rsidRPr="00A34CB7" w14:paraId="3B4A2DAE" w14:textId="77777777" w:rsidTr="0071294F">
        <w:tc>
          <w:tcPr>
            <w:tcW w:w="556" w:type="dxa"/>
            <w:gridSpan w:val="2"/>
          </w:tcPr>
          <w:p w14:paraId="3B4A2DA9" w14:textId="77777777" w:rsidR="00A4569B" w:rsidRPr="00A34CB7" w:rsidRDefault="00A4569B" w:rsidP="00B70EED">
            <w:pPr>
              <w:rPr>
                <w:rFonts w:ascii="Times New Roman" w:hAnsi="Times New Roman"/>
                <w:b/>
                <w:sz w:val="22"/>
                <w:szCs w:val="22"/>
                <w:u w:val="single"/>
              </w:rPr>
            </w:pPr>
          </w:p>
        </w:tc>
        <w:tc>
          <w:tcPr>
            <w:tcW w:w="3581" w:type="dxa"/>
          </w:tcPr>
          <w:p w14:paraId="3B4A2DAA" w14:textId="625EFA42" w:rsidR="00A4569B" w:rsidRPr="00A34CB7" w:rsidRDefault="00C66229" w:rsidP="00B70EED">
            <w:pPr>
              <w:rPr>
                <w:rFonts w:ascii="Times New Roman" w:hAnsi="Times New Roman"/>
                <w:b/>
                <w:sz w:val="22"/>
                <w:szCs w:val="22"/>
                <w:u w:val="single"/>
              </w:rPr>
            </w:pPr>
            <w:r w:rsidRPr="00A34CB7">
              <w:rPr>
                <w:rFonts w:ascii="Times New Roman" w:hAnsi="Times New Roman"/>
                <w:sz w:val="22"/>
                <w:szCs w:val="22"/>
              </w:rPr>
              <w:t>14</w:t>
            </w:r>
            <w:r w:rsidR="00B70EED" w:rsidRPr="00A34CB7">
              <w:rPr>
                <w:rFonts w:ascii="Times New Roman" w:hAnsi="Times New Roman"/>
                <w:sz w:val="22"/>
                <w:szCs w:val="22"/>
              </w:rPr>
              <w:t>.  Hot</w:t>
            </w:r>
            <w:r w:rsidR="00A4569B" w:rsidRPr="00A34CB7">
              <w:rPr>
                <w:rFonts w:ascii="Times New Roman" w:hAnsi="Times New Roman"/>
                <w:sz w:val="22"/>
                <w:szCs w:val="22"/>
              </w:rPr>
              <w:t xml:space="preserve"> Substances:</w:t>
            </w:r>
          </w:p>
        </w:tc>
        <w:tc>
          <w:tcPr>
            <w:tcW w:w="1278" w:type="dxa"/>
            <w:gridSpan w:val="2"/>
          </w:tcPr>
          <w:p w14:paraId="3B4A2DAB" w14:textId="77777777" w:rsidR="00A4569B" w:rsidRPr="00A34CB7" w:rsidRDefault="00A4569B" w:rsidP="00B70EED">
            <w:pPr>
              <w:rPr>
                <w:rFonts w:ascii="Times New Roman" w:hAnsi="Times New Roman"/>
                <w:b/>
                <w:sz w:val="22"/>
                <w:szCs w:val="22"/>
                <w:u w:val="single"/>
              </w:rPr>
            </w:pPr>
          </w:p>
        </w:tc>
        <w:tc>
          <w:tcPr>
            <w:tcW w:w="5889" w:type="dxa"/>
            <w:gridSpan w:val="2"/>
          </w:tcPr>
          <w:p w14:paraId="3B4A2DAC" w14:textId="45745594" w:rsidR="00A4569B" w:rsidRPr="00A34CB7" w:rsidRDefault="00A4569B" w:rsidP="00B70EED">
            <w:pPr>
              <w:tabs>
                <w:tab w:val="left" w:pos="432"/>
              </w:tabs>
              <w:rPr>
                <w:rFonts w:ascii="Times New Roman" w:hAnsi="Times New Roman"/>
                <w:sz w:val="22"/>
                <w:szCs w:val="22"/>
              </w:rPr>
            </w:pPr>
            <w:r w:rsidRPr="00A34CB7">
              <w:rPr>
                <w:rFonts w:ascii="Times New Roman" w:hAnsi="Times New Roman"/>
                <w:sz w:val="22"/>
                <w:szCs w:val="22"/>
              </w:rPr>
              <w:t>A</w:t>
            </w:r>
            <w:r w:rsidR="00C66229" w:rsidRPr="00A34CB7">
              <w:rPr>
                <w:rFonts w:ascii="Times New Roman" w:hAnsi="Times New Roman"/>
                <w:sz w:val="22"/>
                <w:szCs w:val="22"/>
              </w:rPr>
              <w:t xml:space="preserve"> microwave is available for use</w:t>
            </w:r>
            <w:r w:rsidRPr="00A34CB7">
              <w:rPr>
                <w:rFonts w:ascii="Times New Roman" w:hAnsi="Times New Roman"/>
                <w:sz w:val="22"/>
                <w:szCs w:val="22"/>
              </w:rPr>
              <w:t xml:space="preserve"> in </w:t>
            </w:r>
            <w:r w:rsidR="00C66229" w:rsidRPr="00A34CB7">
              <w:rPr>
                <w:rFonts w:ascii="Times New Roman" w:hAnsi="Times New Roman"/>
                <w:sz w:val="22"/>
                <w:szCs w:val="22"/>
              </w:rPr>
              <w:t>most</w:t>
            </w:r>
            <w:r w:rsidRPr="00A34CB7">
              <w:rPr>
                <w:rFonts w:ascii="Times New Roman" w:hAnsi="Times New Roman"/>
                <w:sz w:val="22"/>
                <w:szCs w:val="22"/>
              </w:rPr>
              <w:t xml:space="preserve"> office</w:t>
            </w:r>
            <w:r w:rsidR="00C66229" w:rsidRPr="00A34CB7">
              <w:rPr>
                <w:rFonts w:ascii="Times New Roman" w:hAnsi="Times New Roman"/>
                <w:sz w:val="22"/>
                <w:szCs w:val="22"/>
              </w:rPr>
              <w:t>s</w:t>
            </w:r>
            <w:r w:rsidRPr="00A34CB7">
              <w:rPr>
                <w:rFonts w:ascii="Times New Roman" w:hAnsi="Times New Roman"/>
                <w:sz w:val="22"/>
                <w:szCs w:val="22"/>
              </w:rPr>
              <w:t>. Use caution when removing items from the microwave.</w:t>
            </w:r>
            <w:r w:rsidR="003F3709" w:rsidRPr="00A34CB7">
              <w:rPr>
                <w:rFonts w:ascii="Times New Roman" w:hAnsi="Times New Roman"/>
                <w:sz w:val="22"/>
                <w:szCs w:val="22"/>
              </w:rPr>
              <w:t xml:space="preserve">  Items may be very hot, use good judgment.</w:t>
            </w:r>
          </w:p>
          <w:p w14:paraId="3B4A2DAD" w14:textId="77777777" w:rsidR="00A4569B" w:rsidRPr="00A34CB7" w:rsidRDefault="00A4569B" w:rsidP="00B70EED">
            <w:pPr>
              <w:rPr>
                <w:rFonts w:ascii="Times New Roman" w:hAnsi="Times New Roman"/>
                <w:b/>
                <w:sz w:val="22"/>
                <w:szCs w:val="22"/>
                <w:u w:val="single"/>
              </w:rPr>
            </w:pPr>
          </w:p>
        </w:tc>
      </w:tr>
      <w:tr w:rsidR="00A4569B" w:rsidRPr="00A34CB7" w14:paraId="3B4A2DB4" w14:textId="77777777" w:rsidTr="0071294F">
        <w:tc>
          <w:tcPr>
            <w:tcW w:w="556" w:type="dxa"/>
            <w:gridSpan w:val="2"/>
          </w:tcPr>
          <w:p w14:paraId="3B4A2DAF" w14:textId="77777777" w:rsidR="00A4569B" w:rsidRPr="00A34CB7" w:rsidRDefault="00A4569B" w:rsidP="00B70EED">
            <w:pPr>
              <w:rPr>
                <w:rFonts w:ascii="Times New Roman" w:hAnsi="Times New Roman"/>
                <w:b/>
                <w:sz w:val="22"/>
                <w:szCs w:val="22"/>
                <w:u w:val="single"/>
              </w:rPr>
            </w:pPr>
          </w:p>
        </w:tc>
        <w:tc>
          <w:tcPr>
            <w:tcW w:w="3581" w:type="dxa"/>
          </w:tcPr>
          <w:p w14:paraId="3B4A2DB0" w14:textId="5D9F4BB0" w:rsidR="00A4569B" w:rsidRPr="00A34CB7" w:rsidRDefault="00C66229" w:rsidP="00527AF4">
            <w:pPr>
              <w:rPr>
                <w:rFonts w:ascii="Times New Roman" w:hAnsi="Times New Roman"/>
                <w:b/>
                <w:sz w:val="22"/>
                <w:szCs w:val="22"/>
                <w:u w:val="single"/>
              </w:rPr>
            </w:pPr>
            <w:r w:rsidRPr="00A34CB7">
              <w:rPr>
                <w:rFonts w:ascii="Times New Roman" w:hAnsi="Times New Roman"/>
                <w:sz w:val="22"/>
                <w:szCs w:val="22"/>
              </w:rPr>
              <w:t>15</w:t>
            </w:r>
            <w:r w:rsidR="00B70EED" w:rsidRPr="00A34CB7">
              <w:rPr>
                <w:rFonts w:ascii="Times New Roman" w:hAnsi="Times New Roman"/>
                <w:sz w:val="22"/>
                <w:szCs w:val="22"/>
              </w:rPr>
              <w:t xml:space="preserve">.  </w:t>
            </w:r>
            <w:r w:rsidR="00527AF4" w:rsidRPr="00A34CB7">
              <w:rPr>
                <w:rFonts w:ascii="Times New Roman" w:hAnsi="Times New Roman"/>
                <w:sz w:val="22"/>
                <w:szCs w:val="22"/>
              </w:rPr>
              <w:t>Environmental Conditions (</w:t>
            </w:r>
            <w:r w:rsidR="00B70EED" w:rsidRPr="00A34CB7">
              <w:rPr>
                <w:rFonts w:ascii="Times New Roman" w:hAnsi="Times New Roman"/>
                <w:sz w:val="22"/>
                <w:szCs w:val="22"/>
              </w:rPr>
              <w:t>Heat</w:t>
            </w:r>
            <w:r w:rsidR="00527AF4" w:rsidRPr="00A34CB7">
              <w:rPr>
                <w:rFonts w:ascii="Times New Roman" w:hAnsi="Times New Roman"/>
                <w:sz w:val="22"/>
                <w:szCs w:val="22"/>
              </w:rPr>
              <w:t xml:space="preserve"> and cold)</w:t>
            </w:r>
            <w:r w:rsidR="00A4569B" w:rsidRPr="00A34CB7">
              <w:rPr>
                <w:rFonts w:ascii="Times New Roman" w:hAnsi="Times New Roman"/>
                <w:sz w:val="22"/>
                <w:szCs w:val="22"/>
              </w:rPr>
              <w:t>:</w:t>
            </w:r>
          </w:p>
        </w:tc>
        <w:tc>
          <w:tcPr>
            <w:tcW w:w="1278" w:type="dxa"/>
            <w:gridSpan w:val="2"/>
          </w:tcPr>
          <w:p w14:paraId="3B4A2DB1" w14:textId="77777777" w:rsidR="00A4569B" w:rsidRPr="00A34CB7" w:rsidRDefault="00A4569B" w:rsidP="00B70EED">
            <w:pPr>
              <w:rPr>
                <w:rFonts w:ascii="Times New Roman" w:hAnsi="Times New Roman"/>
                <w:b/>
                <w:sz w:val="22"/>
                <w:szCs w:val="22"/>
                <w:u w:val="single"/>
              </w:rPr>
            </w:pPr>
          </w:p>
        </w:tc>
        <w:tc>
          <w:tcPr>
            <w:tcW w:w="5889" w:type="dxa"/>
            <w:gridSpan w:val="2"/>
          </w:tcPr>
          <w:p w14:paraId="3B4A2DB2" w14:textId="77777777" w:rsidR="00A4569B" w:rsidRPr="00A34CB7" w:rsidRDefault="00A4569B" w:rsidP="00670C6D">
            <w:pPr>
              <w:tabs>
                <w:tab w:val="left" w:pos="432"/>
              </w:tabs>
              <w:rPr>
                <w:rFonts w:ascii="Times New Roman" w:hAnsi="Times New Roman"/>
                <w:b/>
                <w:sz w:val="22"/>
                <w:szCs w:val="22"/>
                <w:u w:val="single"/>
              </w:rPr>
            </w:pPr>
            <w:r w:rsidRPr="00A34CB7">
              <w:rPr>
                <w:rFonts w:ascii="Times New Roman" w:hAnsi="Times New Roman"/>
                <w:sz w:val="22"/>
                <w:szCs w:val="22"/>
              </w:rPr>
              <w:t>Take frequent breaks and drink plenty of fluids (preferably water, not soda) when participating in extended activities in high temperatures and/or humidity.  You may be suffering from heat stroke or exhaustion if you have any or all of these symptoms: dizziness, nausea, headache, mental confusion, you stop sweating or your skin is clammy or moist.  If you have these or other abnormal indication, go indoors, rest, and seek assistance.</w:t>
            </w:r>
            <w:r w:rsidR="00527AF4" w:rsidRPr="00A34CB7">
              <w:rPr>
                <w:rFonts w:ascii="Times New Roman" w:hAnsi="Times New Roman"/>
                <w:sz w:val="22"/>
                <w:szCs w:val="22"/>
              </w:rPr>
              <w:t xml:space="preserve">  For cold conditions, wear adequate attire.  Drink water, you can become dehydrated just as you can in hot weather.  Do not touch certain metals with b</w:t>
            </w:r>
            <w:r w:rsidR="00DD66F6" w:rsidRPr="00A34CB7">
              <w:rPr>
                <w:rFonts w:ascii="Times New Roman" w:hAnsi="Times New Roman"/>
                <w:sz w:val="22"/>
                <w:szCs w:val="22"/>
              </w:rPr>
              <w:t>are</w:t>
            </w:r>
            <w:r w:rsidR="00527AF4" w:rsidRPr="00A34CB7">
              <w:rPr>
                <w:rFonts w:ascii="Times New Roman" w:hAnsi="Times New Roman"/>
                <w:sz w:val="22"/>
                <w:szCs w:val="22"/>
              </w:rPr>
              <w:t xml:space="preserve"> hands</w:t>
            </w:r>
            <w:r w:rsidR="00670C6D" w:rsidRPr="00A34CB7">
              <w:rPr>
                <w:rFonts w:ascii="Times New Roman" w:hAnsi="Times New Roman"/>
                <w:sz w:val="22"/>
                <w:szCs w:val="22"/>
              </w:rPr>
              <w:t>, wear appropriate gloves</w:t>
            </w:r>
            <w:r w:rsidR="00527AF4" w:rsidRPr="00A34CB7">
              <w:rPr>
                <w:rFonts w:ascii="Times New Roman" w:hAnsi="Times New Roman"/>
                <w:sz w:val="22"/>
                <w:szCs w:val="22"/>
              </w:rPr>
              <w:t>.</w:t>
            </w:r>
          </w:p>
          <w:p w14:paraId="3B4A2DB3" w14:textId="77777777" w:rsidR="00DD66F6" w:rsidRPr="00A34CB7" w:rsidRDefault="00DD66F6" w:rsidP="00B70EED">
            <w:pPr>
              <w:rPr>
                <w:rFonts w:ascii="Times New Roman" w:hAnsi="Times New Roman"/>
                <w:b/>
                <w:sz w:val="22"/>
                <w:szCs w:val="22"/>
                <w:u w:val="single"/>
              </w:rPr>
            </w:pPr>
          </w:p>
        </w:tc>
      </w:tr>
      <w:tr w:rsidR="00A4569B" w:rsidRPr="00A34CB7" w14:paraId="3B4A2DBA" w14:textId="77777777" w:rsidTr="0071294F">
        <w:tc>
          <w:tcPr>
            <w:tcW w:w="556" w:type="dxa"/>
            <w:gridSpan w:val="2"/>
          </w:tcPr>
          <w:p w14:paraId="3B4A2DB5" w14:textId="77777777" w:rsidR="00A4569B" w:rsidRPr="00A34CB7" w:rsidRDefault="00A4569B" w:rsidP="00B70EED">
            <w:pPr>
              <w:rPr>
                <w:rFonts w:ascii="Times New Roman" w:hAnsi="Times New Roman"/>
                <w:b/>
                <w:sz w:val="22"/>
                <w:szCs w:val="22"/>
                <w:u w:val="single"/>
              </w:rPr>
            </w:pPr>
          </w:p>
        </w:tc>
        <w:tc>
          <w:tcPr>
            <w:tcW w:w="3581" w:type="dxa"/>
          </w:tcPr>
          <w:p w14:paraId="3B4A2DB6" w14:textId="53F9F06E" w:rsidR="00A4569B" w:rsidRPr="00A34CB7" w:rsidRDefault="00C66229" w:rsidP="00B70EED">
            <w:pPr>
              <w:rPr>
                <w:rFonts w:ascii="Times New Roman" w:hAnsi="Times New Roman"/>
                <w:b/>
                <w:sz w:val="22"/>
                <w:szCs w:val="22"/>
                <w:u w:val="single"/>
              </w:rPr>
            </w:pPr>
            <w:r w:rsidRPr="00A34CB7">
              <w:rPr>
                <w:rFonts w:ascii="Times New Roman" w:hAnsi="Times New Roman"/>
                <w:sz w:val="22"/>
                <w:szCs w:val="22"/>
              </w:rPr>
              <w:t>16</w:t>
            </w:r>
            <w:r w:rsidR="00A4569B" w:rsidRPr="00A34CB7">
              <w:rPr>
                <w:rFonts w:ascii="Times New Roman" w:hAnsi="Times New Roman"/>
                <w:sz w:val="22"/>
                <w:szCs w:val="22"/>
              </w:rPr>
              <w:t>.  Vehicle/Pedestrian Traffic:</w:t>
            </w:r>
          </w:p>
        </w:tc>
        <w:tc>
          <w:tcPr>
            <w:tcW w:w="1278" w:type="dxa"/>
            <w:gridSpan w:val="2"/>
          </w:tcPr>
          <w:p w14:paraId="3B4A2DB7" w14:textId="77777777" w:rsidR="00A4569B" w:rsidRPr="00A34CB7" w:rsidRDefault="00A4569B" w:rsidP="00B70EED">
            <w:pPr>
              <w:rPr>
                <w:rFonts w:ascii="Times New Roman" w:hAnsi="Times New Roman"/>
                <w:b/>
                <w:sz w:val="22"/>
                <w:szCs w:val="22"/>
                <w:u w:val="single"/>
              </w:rPr>
            </w:pPr>
          </w:p>
        </w:tc>
        <w:tc>
          <w:tcPr>
            <w:tcW w:w="5889" w:type="dxa"/>
            <w:gridSpan w:val="2"/>
          </w:tcPr>
          <w:p w14:paraId="38202CE8" w14:textId="77777777" w:rsidR="00A4569B" w:rsidRDefault="00C66229" w:rsidP="00B70EED">
            <w:pPr>
              <w:rPr>
                <w:rFonts w:ascii="Times New Roman" w:hAnsi="Times New Roman"/>
                <w:sz w:val="22"/>
                <w:szCs w:val="22"/>
              </w:rPr>
            </w:pPr>
            <w:r w:rsidRPr="00A34CB7">
              <w:rPr>
                <w:rFonts w:ascii="Times New Roman" w:hAnsi="Times New Roman"/>
                <w:sz w:val="22"/>
                <w:szCs w:val="22"/>
              </w:rPr>
              <w:t xml:space="preserve">As a pedestrian, use caution when crossing a roadway. Ensure you allow vehicle traffic adequate time to stop before </w:t>
            </w:r>
            <w:proofErr w:type="gramStart"/>
            <w:r w:rsidRPr="00A34CB7">
              <w:rPr>
                <w:rFonts w:ascii="Times New Roman" w:hAnsi="Times New Roman"/>
                <w:sz w:val="22"/>
                <w:szCs w:val="22"/>
              </w:rPr>
              <w:t>entering into</w:t>
            </w:r>
            <w:proofErr w:type="gramEnd"/>
            <w:r w:rsidRPr="00A34CB7">
              <w:rPr>
                <w:rFonts w:ascii="Times New Roman" w:hAnsi="Times New Roman"/>
                <w:sz w:val="22"/>
                <w:szCs w:val="22"/>
              </w:rPr>
              <w:t xml:space="preserve"> their path.  As a vehicle operator, yield to pedestrian traffic.</w:t>
            </w:r>
          </w:p>
          <w:p w14:paraId="306881C4" w14:textId="77777777" w:rsidR="00D73B5D" w:rsidRDefault="00D73B5D" w:rsidP="00B70EED">
            <w:pPr>
              <w:rPr>
                <w:rFonts w:ascii="Times New Roman" w:hAnsi="Times New Roman"/>
                <w:sz w:val="22"/>
                <w:szCs w:val="22"/>
              </w:rPr>
            </w:pPr>
          </w:p>
          <w:p w14:paraId="3B4A2DB9" w14:textId="465313BE" w:rsidR="00D73B5D" w:rsidRPr="00A34CB7" w:rsidRDefault="00D73B5D" w:rsidP="00B70EED">
            <w:pPr>
              <w:rPr>
                <w:rFonts w:ascii="Times New Roman" w:hAnsi="Times New Roman"/>
                <w:b/>
                <w:sz w:val="22"/>
                <w:szCs w:val="22"/>
                <w:u w:val="single"/>
              </w:rPr>
            </w:pPr>
            <w:r w:rsidRPr="00D73B5D">
              <w:rPr>
                <w:rFonts w:ascii="Times New Roman" w:hAnsi="Times New Roman"/>
                <w:sz w:val="22"/>
                <w:szCs w:val="22"/>
                <w:highlight w:val="yellow"/>
              </w:rPr>
              <w:t>Add additional information as necessary for your unit.</w:t>
            </w:r>
            <w:r>
              <w:rPr>
                <w:rFonts w:ascii="Times New Roman" w:hAnsi="Times New Roman"/>
                <w:sz w:val="22"/>
                <w:szCs w:val="22"/>
              </w:rPr>
              <w:t xml:space="preserve"> </w:t>
            </w:r>
          </w:p>
        </w:tc>
      </w:tr>
      <w:tr w:rsidR="009133AD" w:rsidRPr="00A34CB7" w14:paraId="3B4A2DC2" w14:textId="77777777" w:rsidTr="0071294F">
        <w:tc>
          <w:tcPr>
            <w:tcW w:w="556" w:type="dxa"/>
            <w:gridSpan w:val="2"/>
          </w:tcPr>
          <w:p w14:paraId="3B4A2DBB" w14:textId="77777777" w:rsidR="009133AD" w:rsidRPr="00A34CB7" w:rsidRDefault="009133AD" w:rsidP="009133AD">
            <w:pPr>
              <w:rPr>
                <w:rFonts w:ascii="Times New Roman" w:hAnsi="Times New Roman"/>
                <w:b/>
                <w:sz w:val="22"/>
                <w:szCs w:val="22"/>
                <w:u w:val="single"/>
              </w:rPr>
            </w:pPr>
          </w:p>
        </w:tc>
        <w:tc>
          <w:tcPr>
            <w:tcW w:w="3581" w:type="dxa"/>
          </w:tcPr>
          <w:p w14:paraId="3B4A2DBC" w14:textId="277EFEFD" w:rsidR="009133AD" w:rsidRPr="00A34CB7" w:rsidRDefault="00C66229" w:rsidP="009133AD">
            <w:pPr>
              <w:rPr>
                <w:rFonts w:ascii="Times New Roman" w:hAnsi="Times New Roman"/>
                <w:sz w:val="22"/>
                <w:szCs w:val="22"/>
              </w:rPr>
            </w:pPr>
            <w:r w:rsidRPr="00A34CB7">
              <w:rPr>
                <w:rFonts w:ascii="Times New Roman" w:hAnsi="Times New Roman"/>
                <w:sz w:val="22"/>
                <w:szCs w:val="22"/>
              </w:rPr>
              <w:t>17</w:t>
            </w:r>
            <w:r w:rsidR="009133AD" w:rsidRPr="00A34CB7">
              <w:rPr>
                <w:rFonts w:ascii="Times New Roman" w:hAnsi="Times New Roman"/>
                <w:sz w:val="22"/>
                <w:szCs w:val="22"/>
              </w:rPr>
              <w:t xml:space="preserve">. Areas Where </w:t>
            </w:r>
            <w:smartTag w:uri="urn:schemas-microsoft-com:office:smarttags" w:element="stockticker">
              <w:r w:rsidR="009133AD" w:rsidRPr="00A34CB7">
                <w:rPr>
                  <w:rFonts w:ascii="Times New Roman" w:hAnsi="Times New Roman"/>
                  <w:sz w:val="22"/>
                  <w:szCs w:val="22"/>
                </w:rPr>
                <w:t>PPE</w:t>
              </w:r>
            </w:smartTag>
            <w:r w:rsidR="009133AD" w:rsidRPr="00A34CB7">
              <w:rPr>
                <w:rFonts w:ascii="Times New Roman" w:hAnsi="Times New Roman"/>
                <w:sz w:val="22"/>
                <w:szCs w:val="22"/>
              </w:rPr>
              <w:t xml:space="preserve"> is Require</w:t>
            </w:r>
          </w:p>
          <w:p w14:paraId="3B4A2DBD" w14:textId="77777777" w:rsidR="009133AD" w:rsidRPr="00A34CB7" w:rsidRDefault="009133AD" w:rsidP="009133AD">
            <w:pPr>
              <w:rPr>
                <w:rFonts w:ascii="Times New Roman" w:hAnsi="Times New Roman"/>
                <w:sz w:val="22"/>
                <w:szCs w:val="22"/>
              </w:rPr>
            </w:pPr>
            <w:r w:rsidRPr="00A34CB7">
              <w:rPr>
                <w:rFonts w:ascii="Times New Roman" w:hAnsi="Times New Roman"/>
                <w:sz w:val="22"/>
                <w:szCs w:val="22"/>
              </w:rPr>
              <w:t xml:space="preserve">Hazardous Noise Areas, Eye </w:t>
            </w:r>
          </w:p>
          <w:p w14:paraId="3B4A2DBE" w14:textId="77777777" w:rsidR="009133AD" w:rsidRPr="00A34CB7" w:rsidRDefault="009133AD" w:rsidP="009133AD">
            <w:pPr>
              <w:rPr>
                <w:rFonts w:ascii="Times New Roman" w:hAnsi="Times New Roman"/>
                <w:sz w:val="22"/>
                <w:szCs w:val="22"/>
              </w:rPr>
            </w:pPr>
            <w:r w:rsidRPr="00A34CB7">
              <w:rPr>
                <w:rFonts w:ascii="Times New Roman" w:hAnsi="Times New Roman"/>
                <w:sz w:val="22"/>
                <w:szCs w:val="22"/>
              </w:rPr>
              <w:t>Protection Areas, etc.</w:t>
            </w:r>
          </w:p>
          <w:p w14:paraId="3B4A2DBF" w14:textId="77777777" w:rsidR="009133AD" w:rsidRPr="00A34CB7" w:rsidRDefault="009133AD" w:rsidP="009133AD">
            <w:pPr>
              <w:rPr>
                <w:rFonts w:ascii="Times New Roman" w:hAnsi="Times New Roman"/>
                <w:sz w:val="22"/>
                <w:szCs w:val="22"/>
              </w:rPr>
            </w:pPr>
          </w:p>
        </w:tc>
        <w:tc>
          <w:tcPr>
            <w:tcW w:w="1278" w:type="dxa"/>
            <w:gridSpan w:val="2"/>
          </w:tcPr>
          <w:p w14:paraId="3B4A2DC0" w14:textId="77777777" w:rsidR="009133AD" w:rsidRPr="00A34CB7" w:rsidRDefault="009133AD" w:rsidP="009133AD">
            <w:pPr>
              <w:rPr>
                <w:rFonts w:ascii="Times New Roman" w:hAnsi="Times New Roman"/>
                <w:b/>
                <w:sz w:val="22"/>
                <w:szCs w:val="22"/>
                <w:u w:val="single"/>
              </w:rPr>
            </w:pPr>
          </w:p>
        </w:tc>
        <w:tc>
          <w:tcPr>
            <w:tcW w:w="5889" w:type="dxa"/>
            <w:gridSpan w:val="2"/>
          </w:tcPr>
          <w:p w14:paraId="3B4A2DC1" w14:textId="77777777" w:rsidR="009133AD" w:rsidRPr="00A34CB7" w:rsidRDefault="009133AD" w:rsidP="009133AD">
            <w:pPr>
              <w:rPr>
                <w:rFonts w:ascii="Times New Roman" w:hAnsi="Times New Roman"/>
                <w:b/>
                <w:sz w:val="22"/>
                <w:szCs w:val="22"/>
                <w:u w:val="single"/>
              </w:rPr>
            </w:pPr>
            <w:r w:rsidRPr="00A34CB7">
              <w:rPr>
                <w:rFonts w:ascii="Times New Roman" w:hAnsi="Times New Roman"/>
                <w:sz w:val="22"/>
                <w:szCs w:val="22"/>
              </w:rPr>
              <w:t xml:space="preserve">Use hearing protection when on the flight line and in any other hazardous area when equipment is operating. While around operating aircraft two forms of hearing protection required. Must have in ear hearing protection and over the ear protection. </w:t>
            </w:r>
          </w:p>
        </w:tc>
      </w:tr>
      <w:tr w:rsidR="00B70EED" w:rsidRPr="00A34CB7" w14:paraId="3B4A2DC8" w14:textId="77777777" w:rsidTr="0071294F">
        <w:tc>
          <w:tcPr>
            <w:tcW w:w="556" w:type="dxa"/>
            <w:gridSpan w:val="2"/>
          </w:tcPr>
          <w:p w14:paraId="3B4A2DC3" w14:textId="77777777" w:rsidR="00B70EED" w:rsidRPr="00A34CB7" w:rsidRDefault="00B70EED" w:rsidP="00B70EED">
            <w:pPr>
              <w:rPr>
                <w:rFonts w:ascii="Times New Roman" w:hAnsi="Times New Roman"/>
                <w:b/>
                <w:sz w:val="22"/>
                <w:szCs w:val="22"/>
                <w:u w:val="single"/>
              </w:rPr>
            </w:pPr>
          </w:p>
        </w:tc>
        <w:tc>
          <w:tcPr>
            <w:tcW w:w="3581" w:type="dxa"/>
          </w:tcPr>
          <w:p w14:paraId="3B4A2DC4" w14:textId="677AB477" w:rsidR="00B70EED" w:rsidRPr="00A34CB7" w:rsidRDefault="00C66229" w:rsidP="00B70EED">
            <w:pPr>
              <w:rPr>
                <w:rFonts w:ascii="Times New Roman" w:hAnsi="Times New Roman"/>
                <w:b/>
                <w:sz w:val="22"/>
                <w:szCs w:val="22"/>
                <w:u w:val="single"/>
              </w:rPr>
            </w:pPr>
            <w:r w:rsidRPr="00A34CB7">
              <w:rPr>
                <w:rFonts w:ascii="Times New Roman" w:hAnsi="Times New Roman"/>
                <w:sz w:val="22"/>
                <w:szCs w:val="22"/>
              </w:rPr>
              <w:t>18</w:t>
            </w:r>
            <w:r w:rsidR="00B70EED" w:rsidRPr="00A34CB7">
              <w:rPr>
                <w:rFonts w:ascii="Times New Roman" w:hAnsi="Times New Roman"/>
                <w:sz w:val="22"/>
                <w:szCs w:val="22"/>
              </w:rPr>
              <w:t>.  Designated Smoking Areas:</w:t>
            </w:r>
          </w:p>
        </w:tc>
        <w:tc>
          <w:tcPr>
            <w:tcW w:w="1278" w:type="dxa"/>
            <w:gridSpan w:val="2"/>
          </w:tcPr>
          <w:p w14:paraId="3B4A2DC5" w14:textId="77777777" w:rsidR="00B70EED" w:rsidRPr="00A34CB7" w:rsidRDefault="00B70EED" w:rsidP="00B70EED">
            <w:pPr>
              <w:rPr>
                <w:rFonts w:ascii="Times New Roman" w:hAnsi="Times New Roman"/>
                <w:b/>
                <w:sz w:val="22"/>
                <w:szCs w:val="22"/>
                <w:u w:val="single"/>
              </w:rPr>
            </w:pPr>
          </w:p>
        </w:tc>
        <w:tc>
          <w:tcPr>
            <w:tcW w:w="5889" w:type="dxa"/>
            <w:gridSpan w:val="2"/>
          </w:tcPr>
          <w:p w14:paraId="3B4A2DC7" w14:textId="5F653EB3" w:rsidR="00D73B5D" w:rsidRPr="00D73B5D" w:rsidRDefault="00C66229" w:rsidP="00F30EC7">
            <w:pPr>
              <w:tabs>
                <w:tab w:val="left" w:pos="432"/>
              </w:tabs>
              <w:rPr>
                <w:rFonts w:ascii="Times New Roman" w:hAnsi="Times New Roman"/>
                <w:sz w:val="22"/>
                <w:szCs w:val="22"/>
              </w:rPr>
            </w:pPr>
            <w:r w:rsidRPr="00A34CB7">
              <w:rPr>
                <w:rFonts w:ascii="Times New Roman" w:hAnsi="Times New Roman"/>
                <w:sz w:val="22"/>
                <w:szCs w:val="22"/>
              </w:rPr>
              <w:t xml:space="preserve">There is no smoking allowed in the building.  </w:t>
            </w:r>
            <w:r w:rsidRPr="00D73B5D">
              <w:rPr>
                <w:rFonts w:ascii="Times New Roman" w:hAnsi="Times New Roman"/>
                <w:sz w:val="22"/>
                <w:szCs w:val="22"/>
                <w:highlight w:val="yellow"/>
              </w:rPr>
              <w:t>A designated smoking area can be found outside.</w:t>
            </w:r>
          </w:p>
        </w:tc>
      </w:tr>
      <w:tr w:rsidR="009133AD" w:rsidRPr="00A34CB7" w14:paraId="3B4A2DCE" w14:textId="77777777" w:rsidTr="0071294F">
        <w:tc>
          <w:tcPr>
            <w:tcW w:w="556" w:type="dxa"/>
            <w:gridSpan w:val="2"/>
          </w:tcPr>
          <w:p w14:paraId="3B4A2DC9" w14:textId="77777777" w:rsidR="009133AD" w:rsidRPr="00A34CB7" w:rsidRDefault="009133AD" w:rsidP="009133AD">
            <w:pPr>
              <w:rPr>
                <w:rFonts w:ascii="Times New Roman" w:hAnsi="Times New Roman"/>
                <w:b/>
                <w:sz w:val="22"/>
                <w:szCs w:val="22"/>
                <w:u w:val="single"/>
              </w:rPr>
            </w:pPr>
          </w:p>
        </w:tc>
        <w:tc>
          <w:tcPr>
            <w:tcW w:w="3581" w:type="dxa"/>
          </w:tcPr>
          <w:p w14:paraId="3B4A2DCA" w14:textId="3C057416" w:rsidR="009133AD" w:rsidRPr="00A34CB7" w:rsidRDefault="00C66229" w:rsidP="009133AD">
            <w:pPr>
              <w:rPr>
                <w:rFonts w:ascii="Times New Roman" w:hAnsi="Times New Roman"/>
                <w:sz w:val="22"/>
                <w:szCs w:val="22"/>
              </w:rPr>
            </w:pPr>
            <w:r w:rsidRPr="00A34CB7">
              <w:rPr>
                <w:rFonts w:ascii="Times New Roman" w:hAnsi="Times New Roman"/>
                <w:sz w:val="22"/>
                <w:szCs w:val="22"/>
              </w:rPr>
              <w:t>19</w:t>
            </w:r>
            <w:r w:rsidR="004E65F2" w:rsidRPr="00A34CB7">
              <w:rPr>
                <w:rFonts w:ascii="Times New Roman" w:hAnsi="Times New Roman"/>
                <w:sz w:val="22"/>
                <w:szCs w:val="22"/>
              </w:rPr>
              <w:t xml:space="preserve">. </w:t>
            </w:r>
            <w:r w:rsidR="009133AD" w:rsidRPr="00A34CB7">
              <w:rPr>
                <w:rFonts w:ascii="Times New Roman" w:hAnsi="Times New Roman"/>
                <w:sz w:val="22"/>
                <w:szCs w:val="22"/>
              </w:rPr>
              <w:t>Reflective belts:</w:t>
            </w:r>
          </w:p>
        </w:tc>
        <w:tc>
          <w:tcPr>
            <w:tcW w:w="1278" w:type="dxa"/>
            <w:gridSpan w:val="2"/>
          </w:tcPr>
          <w:p w14:paraId="3B4A2DCB" w14:textId="77777777" w:rsidR="009133AD" w:rsidRPr="00A34CB7" w:rsidRDefault="009133AD" w:rsidP="009133AD">
            <w:pPr>
              <w:rPr>
                <w:rFonts w:ascii="Times New Roman" w:hAnsi="Times New Roman"/>
                <w:sz w:val="22"/>
                <w:szCs w:val="22"/>
              </w:rPr>
            </w:pPr>
          </w:p>
        </w:tc>
        <w:tc>
          <w:tcPr>
            <w:tcW w:w="5889" w:type="dxa"/>
            <w:gridSpan w:val="2"/>
          </w:tcPr>
          <w:p w14:paraId="03668C43" w14:textId="42F80F36" w:rsidR="00C66229" w:rsidRPr="00A34CB7" w:rsidRDefault="00C66229" w:rsidP="009133AD">
            <w:pPr>
              <w:rPr>
                <w:rFonts w:ascii="Times New Roman" w:hAnsi="Times New Roman"/>
                <w:sz w:val="22"/>
                <w:szCs w:val="22"/>
              </w:rPr>
            </w:pPr>
            <w:r w:rsidRPr="00A34CB7">
              <w:rPr>
                <w:rFonts w:ascii="Times New Roman" w:hAnsi="Times New Roman"/>
                <w:sz w:val="22"/>
                <w:szCs w:val="22"/>
              </w:rPr>
              <w:t xml:space="preserve">Reflective belts must be worn </w:t>
            </w:r>
            <w:proofErr w:type="spellStart"/>
            <w:r w:rsidRPr="00A34CB7">
              <w:rPr>
                <w:rFonts w:ascii="Times New Roman" w:hAnsi="Times New Roman"/>
                <w:sz w:val="22"/>
                <w:szCs w:val="22"/>
              </w:rPr>
              <w:t>durng</w:t>
            </w:r>
            <w:proofErr w:type="spellEnd"/>
            <w:r w:rsidRPr="00A34CB7">
              <w:rPr>
                <w:rFonts w:ascii="Times New Roman" w:hAnsi="Times New Roman"/>
                <w:sz w:val="22"/>
                <w:szCs w:val="22"/>
              </w:rPr>
              <w:t xml:space="preserve"> exercises; jogging or running on street paths; transitioning to/from work in hours of darkness or </w:t>
            </w:r>
            <w:proofErr w:type="spellStart"/>
            <w:r w:rsidRPr="00A34CB7">
              <w:rPr>
                <w:rFonts w:ascii="Times New Roman" w:hAnsi="Times New Roman"/>
                <w:sz w:val="22"/>
                <w:szCs w:val="22"/>
              </w:rPr>
              <w:t>incleument</w:t>
            </w:r>
            <w:proofErr w:type="spellEnd"/>
            <w:r w:rsidRPr="00A34CB7">
              <w:rPr>
                <w:rFonts w:ascii="Times New Roman" w:hAnsi="Times New Roman"/>
                <w:sz w:val="22"/>
                <w:szCs w:val="22"/>
              </w:rPr>
              <w:t xml:space="preserve"> weather; on the flight line during inclement weather or hours of darkness; and when your job requires it.  </w:t>
            </w:r>
          </w:p>
          <w:p w14:paraId="3B4A2DCD" w14:textId="77777777" w:rsidR="009133AD" w:rsidRPr="00A34CB7" w:rsidRDefault="009133AD" w:rsidP="009133AD">
            <w:pPr>
              <w:tabs>
                <w:tab w:val="left" w:pos="432"/>
              </w:tabs>
              <w:rPr>
                <w:rFonts w:ascii="Times New Roman" w:hAnsi="Times New Roman"/>
                <w:sz w:val="22"/>
                <w:szCs w:val="22"/>
              </w:rPr>
            </w:pPr>
          </w:p>
        </w:tc>
      </w:tr>
      <w:tr w:rsidR="009133AD" w:rsidRPr="00A34CB7" w14:paraId="3B4A2DE8" w14:textId="77777777" w:rsidTr="0071294F">
        <w:tc>
          <w:tcPr>
            <w:tcW w:w="556" w:type="dxa"/>
            <w:gridSpan w:val="2"/>
          </w:tcPr>
          <w:p w14:paraId="3B4A2DCF" w14:textId="77777777" w:rsidR="009133AD" w:rsidRPr="00A34CB7" w:rsidRDefault="009133AD" w:rsidP="009133AD">
            <w:pPr>
              <w:rPr>
                <w:rFonts w:ascii="Times New Roman" w:hAnsi="Times New Roman"/>
                <w:b/>
                <w:sz w:val="22"/>
                <w:szCs w:val="22"/>
                <w:u w:val="single"/>
              </w:rPr>
            </w:pPr>
          </w:p>
        </w:tc>
        <w:tc>
          <w:tcPr>
            <w:tcW w:w="3581" w:type="dxa"/>
          </w:tcPr>
          <w:p w14:paraId="3B4A2DD0" w14:textId="7E555130" w:rsidR="009133AD" w:rsidRPr="00A34CB7" w:rsidRDefault="00C66229" w:rsidP="00A814D4">
            <w:pPr>
              <w:rPr>
                <w:rFonts w:ascii="Times New Roman" w:hAnsi="Times New Roman"/>
                <w:sz w:val="22"/>
                <w:szCs w:val="22"/>
              </w:rPr>
            </w:pPr>
            <w:r w:rsidRPr="00A34CB7">
              <w:rPr>
                <w:rFonts w:ascii="Times New Roman" w:hAnsi="Times New Roman"/>
                <w:sz w:val="22"/>
                <w:szCs w:val="22"/>
              </w:rPr>
              <w:t>20</w:t>
            </w:r>
            <w:r w:rsidR="004E65F2" w:rsidRPr="00A34CB7">
              <w:rPr>
                <w:rFonts w:ascii="Times New Roman" w:hAnsi="Times New Roman"/>
                <w:sz w:val="22"/>
                <w:szCs w:val="22"/>
              </w:rPr>
              <w:t xml:space="preserve">. </w:t>
            </w:r>
            <w:r w:rsidR="009133AD" w:rsidRPr="00A34CB7">
              <w:rPr>
                <w:rFonts w:ascii="Times New Roman" w:hAnsi="Times New Roman"/>
                <w:sz w:val="22"/>
                <w:szCs w:val="22"/>
              </w:rPr>
              <w:t xml:space="preserve">Flightline </w:t>
            </w:r>
            <w:proofErr w:type="spellStart"/>
            <w:r w:rsidR="00A814D4" w:rsidRPr="00A34CB7">
              <w:rPr>
                <w:rFonts w:ascii="Times New Roman" w:hAnsi="Times New Roman"/>
                <w:sz w:val="22"/>
                <w:szCs w:val="22"/>
              </w:rPr>
              <w:t>Precuations</w:t>
            </w:r>
            <w:proofErr w:type="spellEnd"/>
            <w:r w:rsidR="009133AD" w:rsidRPr="00A34CB7">
              <w:rPr>
                <w:rFonts w:ascii="Times New Roman" w:hAnsi="Times New Roman"/>
                <w:sz w:val="22"/>
                <w:szCs w:val="22"/>
              </w:rPr>
              <w:t>:</w:t>
            </w:r>
          </w:p>
        </w:tc>
        <w:tc>
          <w:tcPr>
            <w:tcW w:w="1278" w:type="dxa"/>
            <w:gridSpan w:val="2"/>
          </w:tcPr>
          <w:p w14:paraId="3B4A2DD1" w14:textId="77777777" w:rsidR="009133AD" w:rsidRPr="00A34CB7" w:rsidRDefault="009133AD" w:rsidP="009133AD">
            <w:pPr>
              <w:rPr>
                <w:rFonts w:ascii="Times New Roman" w:hAnsi="Times New Roman"/>
                <w:sz w:val="22"/>
                <w:szCs w:val="22"/>
              </w:rPr>
            </w:pPr>
          </w:p>
        </w:tc>
        <w:tc>
          <w:tcPr>
            <w:tcW w:w="5889" w:type="dxa"/>
            <w:gridSpan w:val="2"/>
          </w:tcPr>
          <w:p w14:paraId="3B4A2DD2" w14:textId="77777777" w:rsidR="00A814D4" w:rsidRPr="00A34CB7" w:rsidRDefault="00F30EC7" w:rsidP="009133AD">
            <w:pPr>
              <w:autoSpaceDE w:val="0"/>
              <w:autoSpaceDN w:val="0"/>
              <w:adjustRightInd w:val="0"/>
              <w:rPr>
                <w:rFonts w:ascii="Times New Roman" w:hAnsi="Times New Roman"/>
                <w:sz w:val="22"/>
                <w:szCs w:val="22"/>
              </w:rPr>
            </w:pPr>
            <w:r w:rsidRPr="00A34CB7">
              <w:rPr>
                <w:rFonts w:ascii="Times New Roman" w:hAnsi="Times New Roman"/>
                <w:sz w:val="22"/>
                <w:szCs w:val="22"/>
              </w:rPr>
              <w:t>Secure</w:t>
            </w:r>
            <w:r w:rsidR="00A814D4" w:rsidRPr="00A34CB7">
              <w:rPr>
                <w:rFonts w:ascii="Times New Roman" w:hAnsi="Times New Roman"/>
                <w:sz w:val="22"/>
                <w:szCs w:val="22"/>
              </w:rPr>
              <w:t xml:space="preserve"> loose articles to prevent potential FOD hazards.</w:t>
            </w:r>
          </w:p>
          <w:p w14:paraId="3B4A2DD3" w14:textId="77777777" w:rsidR="00A814D4" w:rsidRPr="00A34CB7" w:rsidRDefault="00A814D4" w:rsidP="009133AD">
            <w:pPr>
              <w:autoSpaceDE w:val="0"/>
              <w:autoSpaceDN w:val="0"/>
              <w:adjustRightInd w:val="0"/>
              <w:rPr>
                <w:rFonts w:ascii="Times New Roman" w:hAnsi="Times New Roman"/>
                <w:sz w:val="22"/>
                <w:szCs w:val="22"/>
              </w:rPr>
            </w:pPr>
          </w:p>
          <w:p w14:paraId="3B4A2DD4" w14:textId="77777777" w:rsidR="009133AD" w:rsidRPr="00A34CB7" w:rsidRDefault="009133AD" w:rsidP="009133AD">
            <w:pPr>
              <w:autoSpaceDE w:val="0"/>
              <w:autoSpaceDN w:val="0"/>
              <w:adjustRightInd w:val="0"/>
              <w:rPr>
                <w:rFonts w:ascii="Times New Roman" w:hAnsi="Times New Roman"/>
                <w:sz w:val="22"/>
                <w:szCs w:val="22"/>
              </w:rPr>
            </w:pPr>
            <w:r w:rsidRPr="00A34CB7">
              <w:rPr>
                <w:rFonts w:ascii="Times New Roman" w:hAnsi="Times New Roman"/>
                <w:sz w:val="22"/>
                <w:szCs w:val="22"/>
              </w:rPr>
              <w:t>Passengers in or on vehicles will utilize only standard seating. They will remain seated at all times while the vehicle is in motion, and will use available seat belts at all times. Personnel will not mount or dismount from moving vehicles.</w:t>
            </w:r>
          </w:p>
          <w:p w14:paraId="3B4A2DD7" w14:textId="2F19A732" w:rsidR="009133AD" w:rsidRPr="00A34CB7" w:rsidRDefault="009133AD" w:rsidP="009133AD">
            <w:pPr>
              <w:autoSpaceDE w:val="0"/>
              <w:autoSpaceDN w:val="0"/>
              <w:adjustRightInd w:val="0"/>
              <w:rPr>
                <w:rFonts w:ascii="Times New Roman" w:hAnsi="Times New Roman"/>
                <w:sz w:val="22"/>
                <w:szCs w:val="22"/>
              </w:rPr>
            </w:pPr>
          </w:p>
          <w:p w14:paraId="3B4A2DD8" w14:textId="77777777" w:rsidR="009133AD" w:rsidRPr="00A34CB7" w:rsidRDefault="009133AD" w:rsidP="009133AD">
            <w:pPr>
              <w:autoSpaceDE w:val="0"/>
              <w:autoSpaceDN w:val="0"/>
              <w:adjustRightInd w:val="0"/>
              <w:rPr>
                <w:rFonts w:ascii="Times New Roman" w:hAnsi="Times New Roman"/>
                <w:sz w:val="22"/>
                <w:szCs w:val="22"/>
              </w:rPr>
            </w:pPr>
            <w:r w:rsidRPr="00A34CB7">
              <w:rPr>
                <w:rFonts w:ascii="Times New Roman" w:hAnsi="Times New Roman"/>
                <w:sz w:val="22"/>
                <w:szCs w:val="22"/>
              </w:rPr>
              <w:t>Passengers will not be allowed to ride on any towed equipment unless proper seats and grab bars are provided.</w:t>
            </w:r>
          </w:p>
          <w:p w14:paraId="3B4A2DD9" w14:textId="77777777" w:rsidR="009133AD" w:rsidRPr="00A34CB7" w:rsidRDefault="009133AD" w:rsidP="009133AD">
            <w:pPr>
              <w:autoSpaceDE w:val="0"/>
              <w:autoSpaceDN w:val="0"/>
              <w:adjustRightInd w:val="0"/>
              <w:rPr>
                <w:rFonts w:ascii="Times New Roman" w:hAnsi="Times New Roman"/>
                <w:sz w:val="22"/>
                <w:szCs w:val="22"/>
              </w:rPr>
            </w:pPr>
          </w:p>
          <w:p w14:paraId="3B4A2DDA" w14:textId="77777777" w:rsidR="001500DB" w:rsidRPr="00A34CB7" w:rsidRDefault="001500DB" w:rsidP="001500DB">
            <w:pPr>
              <w:autoSpaceDE w:val="0"/>
              <w:autoSpaceDN w:val="0"/>
              <w:adjustRightInd w:val="0"/>
              <w:rPr>
                <w:rFonts w:ascii="Times New Roman" w:hAnsi="Times New Roman"/>
                <w:sz w:val="22"/>
                <w:szCs w:val="22"/>
              </w:rPr>
            </w:pPr>
            <w:r w:rsidRPr="00A34CB7">
              <w:rPr>
                <w:rFonts w:ascii="Times New Roman" w:hAnsi="Times New Roman"/>
                <w:sz w:val="22"/>
                <w:szCs w:val="22"/>
              </w:rPr>
              <w:t>All vehicle operators will have a valid state civilian driver’s license on their person.</w:t>
            </w:r>
          </w:p>
          <w:p w14:paraId="3B4A2DDB" w14:textId="77777777" w:rsidR="001500DB" w:rsidRPr="00A34CB7" w:rsidRDefault="001500DB" w:rsidP="001500DB">
            <w:pPr>
              <w:autoSpaceDE w:val="0"/>
              <w:autoSpaceDN w:val="0"/>
              <w:adjustRightInd w:val="0"/>
              <w:rPr>
                <w:rFonts w:ascii="Times New Roman" w:hAnsi="Times New Roman"/>
                <w:sz w:val="22"/>
                <w:szCs w:val="22"/>
              </w:rPr>
            </w:pPr>
          </w:p>
          <w:p w14:paraId="3B4A2DDC" w14:textId="77777777" w:rsidR="001500DB" w:rsidRPr="00A34CB7" w:rsidRDefault="001500DB" w:rsidP="001500DB">
            <w:pPr>
              <w:autoSpaceDE w:val="0"/>
              <w:autoSpaceDN w:val="0"/>
              <w:adjustRightInd w:val="0"/>
              <w:rPr>
                <w:rFonts w:ascii="Times New Roman" w:hAnsi="Times New Roman"/>
                <w:sz w:val="22"/>
                <w:szCs w:val="22"/>
              </w:rPr>
            </w:pPr>
            <w:r w:rsidRPr="00A34CB7">
              <w:rPr>
                <w:rFonts w:ascii="Times New Roman" w:hAnsi="Times New Roman"/>
                <w:sz w:val="22"/>
                <w:szCs w:val="22"/>
              </w:rPr>
              <w:t>Vehicle operators will yield right of way to pedestrians and taxiing aircraft (responding emergency vehicles are exempt).</w:t>
            </w:r>
          </w:p>
          <w:p w14:paraId="3B4A2DDD" w14:textId="77777777" w:rsidR="001500DB" w:rsidRPr="00A34CB7" w:rsidRDefault="001500DB" w:rsidP="001500DB">
            <w:pPr>
              <w:autoSpaceDE w:val="0"/>
              <w:autoSpaceDN w:val="0"/>
              <w:adjustRightInd w:val="0"/>
              <w:rPr>
                <w:rFonts w:ascii="Times New Roman" w:hAnsi="Times New Roman"/>
                <w:sz w:val="22"/>
                <w:szCs w:val="22"/>
              </w:rPr>
            </w:pPr>
          </w:p>
          <w:p w14:paraId="3B4A2DDE" w14:textId="77777777" w:rsidR="001500DB" w:rsidRPr="00A34CB7" w:rsidRDefault="001500DB" w:rsidP="001500DB">
            <w:pPr>
              <w:autoSpaceDE w:val="0"/>
              <w:autoSpaceDN w:val="0"/>
              <w:adjustRightInd w:val="0"/>
              <w:rPr>
                <w:rFonts w:ascii="Times New Roman" w:hAnsi="Times New Roman"/>
                <w:sz w:val="22"/>
                <w:szCs w:val="22"/>
              </w:rPr>
            </w:pPr>
            <w:r w:rsidRPr="00A34CB7">
              <w:rPr>
                <w:rFonts w:ascii="Times New Roman" w:hAnsi="Times New Roman"/>
                <w:sz w:val="22"/>
                <w:szCs w:val="22"/>
              </w:rPr>
              <w:t xml:space="preserve">Vehicles will not exceed 10 MPH at </w:t>
            </w:r>
            <w:proofErr w:type="spellStart"/>
            <w:r w:rsidRPr="00A34CB7">
              <w:rPr>
                <w:rFonts w:ascii="Times New Roman" w:hAnsi="Times New Roman"/>
                <w:sz w:val="22"/>
                <w:szCs w:val="22"/>
              </w:rPr>
              <w:t>anytime</w:t>
            </w:r>
            <w:proofErr w:type="spellEnd"/>
            <w:r w:rsidRPr="00A34CB7">
              <w:rPr>
                <w:rFonts w:ascii="Times New Roman" w:hAnsi="Times New Roman"/>
                <w:sz w:val="22"/>
                <w:szCs w:val="22"/>
              </w:rPr>
              <w:t xml:space="preserve"> while on the airfield.  </w:t>
            </w:r>
          </w:p>
          <w:p w14:paraId="3B4A2DDF" w14:textId="77777777" w:rsidR="001500DB" w:rsidRPr="00A34CB7" w:rsidRDefault="001500DB" w:rsidP="001500DB">
            <w:pPr>
              <w:autoSpaceDE w:val="0"/>
              <w:autoSpaceDN w:val="0"/>
              <w:adjustRightInd w:val="0"/>
              <w:rPr>
                <w:rFonts w:ascii="Times New Roman" w:hAnsi="Times New Roman"/>
                <w:sz w:val="22"/>
                <w:szCs w:val="22"/>
              </w:rPr>
            </w:pPr>
          </w:p>
          <w:p w14:paraId="3B4A2DE0" w14:textId="77777777" w:rsidR="001500DB" w:rsidRPr="00A34CB7" w:rsidRDefault="001500DB" w:rsidP="001500DB">
            <w:pPr>
              <w:autoSpaceDE w:val="0"/>
              <w:autoSpaceDN w:val="0"/>
              <w:adjustRightInd w:val="0"/>
              <w:rPr>
                <w:rFonts w:ascii="Times New Roman" w:hAnsi="Times New Roman"/>
                <w:sz w:val="22"/>
                <w:szCs w:val="22"/>
              </w:rPr>
            </w:pPr>
            <w:r w:rsidRPr="00A34CB7">
              <w:rPr>
                <w:rFonts w:ascii="Times New Roman" w:hAnsi="Times New Roman"/>
                <w:sz w:val="22"/>
                <w:szCs w:val="22"/>
              </w:rPr>
              <w:t>Vehicles within 25 feet of an aircraft will not exceed 5 MPH.</w:t>
            </w:r>
          </w:p>
          <w:p w14:paraId="3B4A2DE1" w14:textId="77777777" w:rsidR="001500DB" w:rsidRPr="00A34CB7" w:rsidRDefault="001500DB" w:rsidP="001500DB">
            <w:pPr>
              <w:autoSpaceDE w:val="0"/>
              <w:autoSpaceDN w:val="0"/>
              <w:adjustRightInd w:val="0"/>
              <w:rPr>
                <w:rFonts w:ascii="Times New Roman" w:hAnsi="Times New Roman"/>
                <w:sz w:val="22"/>
                <w:szCs w:val="22"/>
              </w:rPr>
            </w:pPr>
          </w:p>
          <w:p w14:paraId="3B4A2DE2" w14:textId="77777777" w:rsidR="001500DB" w:rsidRPr="00A34CB7" w:rsidRDefault="001500DB" w:rsidP="001500DB">
            <w:pPr>
              <w:autoSpaceDE w:val="0"/>
              <w:autoSpaceDN w:val="0"/>
              <w:adjustRightInd w:val="0"/>
              <w:rPr>
                <w:rFonts w:ascii="Times New Roman" w:hAnsi="Times New Roman"/>
                <w:sz w:val="22"/>
                <w:szCs w:val="22"/>
              </w:rPr>
            </w:pPr>
            <w:r w:rsidRPr="00A34CB7">
              <w:rPr>
                <w:rFonts w:ascii="Times New Roman" w:hAnsi="Times New Roman"/>
                <w:sz w:val="22"/>
                <w:szCs w:val="22"/>
              </w:rPr>
              <w:t>Emergency vehicles may exceed the speed limit only when responding to an emergency. However, safety and caution are of the utmost importance in responding to any emergency.</w:t>
            </w:r>
          </w:p>
          <w:p w14:paraId="3B4A2DE3" w14:textId="77777777" w:rsidR="001500DB" w:rsidRPr="00A34CB7" w:rsidRDefault="001500DB" w:rsidP="001500DB">
            <w:pPr>
              <w:autoSpaceDE w:val="0"/>
              <w:autoSpaceDN w:val="0"/>
              <w:adjustRightInd w:val="0"/>
              <w:rPr>
                <w:rFonts w:ascii="Times New Roman" w:hAnsi="Times New Roman"/>
                <w:sz w:val="22"/>
                <w:szCs w:val="22"/>
              </w:rPr>
            </w:pPr>
          </w:p>
          <w:p w14:paraId="3B4A2DE4" w14:textId="77777777" w:rsidR="001500DB" w:rsidRPr="00A34CB7" w:rsidRDefault="001500DB" w:rsidP="001500DB">
            <w:pPr>
              <w:autoSpaceDE w:val="0"/>
              <w:autoSpaceDN w:val="0"/>
              <w:adjustRightInd w:val="0"/>
              <w:rPr>
                <w:rFonts w:ascii="Times New Roman" w:hAnsi="Times New Roman"/>
                <w:sz w:val="22"/>
                <w:szCs w:val="22"/>
              </w:rPr>
            </w:pPr>
            <w:r w:rsidRPr="00A34CB7">
              <w:rPr>
                <w:rFonts w:ascii="Times New Roman" w:hAnsi="Times New Roman"/>
                <w:sz w:val="22"/>
                <w:szCs w:val="22"/>
              </w:rPr>
              <w:t>Vehicle Entrances. Vehicles will enter the aircraft parking area only through approved entrances. All drivers will ensure that no foreign object debris/damage (FOD) causing material such as rocks, trash, etc., is dropped or tracked on the aircraft movement areas when entering the airfield from any surface, paved or unpaved.</w:t>
            </w:r>
          </w:p>
          <w:p w14:paraId="3B4A2DE5" w14:textId="77777777" w:rsidR="001500DB" w:rsidRPr="00A34CB7" w:rsidRDefault="001500DB" w:rsidP="001500DB">
            <w:pPr>
              <w:autoSpaceDE w:val="0"/>
              <w:autoSpaceDN w:val="0"/>
              <w:adjustRightInd w:val="0"/>
              <w:rPr>
                <w:rFonts w:ascii="Times New Roman" w:hAnsi="Times New Roman"/>
                <w:sz w:val="22"/>
                <w:szCs w:val="22"/>
              </w:rPr>
            </w:pPr>
          </w:p>
          <w:p w14:paraId="2DBBC9A0" w14:textId="21D77B0A" w:rsidR="00D73B5D" w:rsidRPr="00A34CB7" w:rsidRDefault="001500DB" w:rsidP="001500DB">
            <w:pPr>
              <w:autoSpaceDE w:val="0"/>
              <w:autoSpaceDN w:val="0"/>
              <w:adjustRightInd w:val="0"/>
              <w:rPr>
                <w:rFonts w:ascii="Times New Roman" w:hAnsi="Times New Roman"/>
                <w:sz w:val="22"/>
                <w:szCs w:val="22"/>
              </w:rPr>
            </w:pPr>
            <w:r w:rsidRPr="00A34CB7">
              <w:rPr>
                <w:rFonts w:ascii="Times New Roman" w:hAnsi="Times New Roman"/>
                <w:sz w:val="22"/>
                <w:szCs w:val="22"/>
              </w:rPr>
              <w:t>Tire Checks. Before entering the airfield from any access point, all vehicles are required to stop at the concrete wall to FOD check tires and inspect vehicles for loose objects. Once tires are checked roll forward 18 to 24 inches and check the remaining exposed tire.  "FOD is everyone's responsibility."</w:t>
            </w:r>
          </w:p>
          <w:p w14:paraId="3B4A2DE7" w14:textId="77777777" w:rsidR="009133AD" w:rsidRPr="00A34CB7" w:rsidRDefault="009133AD" w:rsidP="001500DB">
            <w:pPr>
              <w:rPr>
                <w:rFonts w:ascii="Times New Roman" w:hAnsi="Times New Roman"/>
                <w:sz w:val="22"/>
                <w:szCs w:val="22"/>
              </w:rPr>
            </w:pPr>
          </w:p>
        </w:tc>
      </w:tr>
      <w:tr w:rsidR="004E65F2" w:rsidRPr="00A34CB7" w14:paraId="3B4A2DEE" w14:textId="77777777" w:rsidTr="0071294F">
        <w:tc>
          <w:tcPr>
            <w:tcW w:w="556" w:type="dxa"/>
            <w:gridSpan w:val="2"/>
          </w:tcPr>
          <w:p w14:paraId="3B4A2DE9" w14:textId="77777777" w:rsidR="004E65F2" w:rsidRPr="00A34CB7" w:rsidRDefault="004E65F2" w:rsidP="00BE2FD4">
            <w:pPr>
              <w:rPr>
                <w:rFonts w:ascii="Times New Roman" w:hAnsi="Times New Roman"/>
                <w:b/>
                <w:sz w:val="22"/>
                <w:szCs w:val="22"/>
                <w:u w:val="single"/>
              </w:rPr>
            </w:pPr>
          </w:p>
        </w:tc>
        <w:tc>
          <w:tcPr>
            <w:tcW w:w="3581" w:type="dxa"/>
          </w:tcPr>
          <w:p w14:paraId="3B4A2DEA" w14:textId="22FC7EF3" w:rsidR="004E65F2" w:rsidRPr="00A34CB7" w:rsidRDefault="00C66229" w:rsidP="00BE2FD4">
            <w:pPr>
              <w:rPr>
                <w:rFonts w:ascii="Times New Roman" w:hAnsi="Times New Roman"/>
                <w:b/>
                <w:sz w:val="22"/>
                <w:szCs w:val="22"/>
                <w:u w:val="single"/>
              </w:rPr>
            </w:pPr>
            <w:r w:rsidRPr="00A34CB7">
              <w:rPr>
                <w:rFonts w:ascii="Times New Roman" w:hAnsi="Times New Roman"/>
                <w:sz w:val="22"/>
                <w:szCs w:val="22"/>
              </w:rPr>
              <w:t>21</w:t>
            </w:r>
            <w:r w:rsidR="004E65F2" w:rsidRPr="00A34CB7">
              <w:rPr>
                <w:rFonts w:ascii="Times New Roman" w:hAnsi="Times New Roman"/>
                <w:sz w:val="22"/>
                <w:szCs w:val="22"/>
              </w:rPr>
              <w:t xml:space="preserve">.  </w:t>
            </w:r>
            <w:r w:rsidRPr="00A34CB7">
              <w:rPr>
                <w:rFonts w:ascii="Times New Roman" w:hAnsi="Times New Roman"/>
                <w:sz w:val="22"/>
                <w:szCs w:val="22"/>
              </w:rPr>
              <w:t>Confined Spaces</w:t>
            </w:r>
            <w:r w:rsidR="004E65F2" w:rsidRPr="00A34CB7">
              <w:rPr>
                <w:rFonts w:ascii="Times New Roman" w:hAnsi="Times New Roman"/>
                <w:sz w:val="22"/>
                <w:szCs w:val="22"/>
              </w:rPr>
              <w:t>:</w:t>
            </w:r>
          </w:p>
        </w:tc>
        <w:tc>
          <w:tcPr>
            <w:tcW w:w="1278" w:type="dxa"/>
            <w:gridSpan w:val="2"/>
          </w:tcPr>
          <w:p w14:paraId="3B4A2DEB" w14:textId="77777777" w:rsidR="004E65F2" w:rsidRPr="00A34CB7" w:rsidRDefault="004E65F2" w:rsidP="00BE2FD4">
            <w:pPr>
              <w:rPr>
                <w:rFonts w:ascii="Times New Roman" w:hAnsi="Times New Roman"/>
                <w:b/>
                <w:sz w:val="22"/>
                <w:szCs w:val="22"/>
                <w:u w:val="single"/>
              </w:rPr>
            </w:pPr>
          </w:p>
        </w:tc>
        <w:tc>
          <w:tcPr>
            <w:tcW w:w="5889" w:type="dxa"/>
            <w:gridSpan w:val="2"/>
          </w:tcPr>
          <w:p w14:paraId="44BD4A71" w14:textId="77777777" w:rsidR="00C66229" w:rsidRPr="00A34CB7" w:rsidRDefault="00C66229" w:rsidP="00BE2FD4">
            <w:pPr>
              <w:rPr>
                <w:rFonts w:ascii="Times New Roman" w:hAnsi="Times New Roman"/>
                <w:sz w:val="22"/>
                <w:szCs w:val="22"/>
              </w:rPr>
            </w:pPr>
            <w:r w:rsidRPr="002B7833">
              <w:rPr>
                <w:rFonts w:ascii="Times New Roman" w:hAnsi="Times New Roman"/>
                <w:b/>
                <w:sz w:val="22"/>
                <w:szCs w:val="22"/>
              </w:rPr>
              <w:t>HAZARD CONTROLS:</w:t>
            </w:r>
            <w:r w:rsidRPr="00A34CB7">
              <w:rPr>
                <w:rFonts w:ascii="Times New Roman" w:hAnsi="Times New Roman"/>
                <w:sz w:val="22"/>
                <w:szCs w:val="22"/>
              </w:rPr>
              <w:t xml:space="preserve">  A confined space is defined as a space that meets the following criteria: large enough to bodily enter, not designed for continuous employee occupancy, and has a limited means of entrance or egress. Examples are inside manholes, telephone cable vaults, or drain pipes. Entry into these spaces requires specialized training, atmospheric testing, and a permit.  </w:t>
            </w:r>
          </w:p>
          <w:p w14:paraId="61786F8B" w14:textId="77777777" w:rsidR="00C66229" w:rsidRPr="00A34CB7" w:rsidRDefault="00C66229" w:rsidP="00BE2FD4">
            <w:pPr>
              <w:rPr>
                <w:rFonts w:ascii="Times New Roman" w:hAnsi="Times New Roman"/>
                <w:sz w:val="22"/>
                <w:szCs w:val="22"/>
              </w:rPr>
            </w:pPr>
          </w:p>
          <w:p w14:paraId="3B4A2DED" w14:textId="000F2E86" w:rsidR="004E65F2" w:rsidRPr="00A34CB7" w:rsidRDefault="00C66229" w:rsidP="00BE2FD4">
            <w:pPr>
              <w:rPr>
                <w:rFonts w:ascii="Times New Roman" w:hAnsi="Times New Roman"/>
                <w:b/>
                <w:sz w:val="22"/>
                <w:szCs w:val="22"/>
                <w:u w:val="single"/>
              </w:rPr>
            </w:pPr>
            <w:r w:rsidRPr="00A34CB7">
              <w:rPr>
                <w:rFonts w:ascii="Times New Roman" w:hAnsi="Times New Roman"/>
                <w:sz w:val="22"/>
                <w:szCs w:val="22"/>
              </w:rPr>
              <w:t xml:space="preserve">You are not authorized access into any permit required confined space.  Should you come upon someone inside a confined space </w:t>
            </w:r>
            <w:r w:rsidRPr="00A34CB7">
              <w:rPr>
                <w:rFonts w:ascii="Times New Roman" w:hAnsi="Times New Roman"/>
                <w:sz w:val="22"/>
                <w:szCs w:val="22"/>
              </w:rPr>
              <w:lastRenderedPageBreak/>
              <w:t>that requires assistance call 911, remain outside the confined space, and don’t allow others to enter until the fire dept. arrives.</w:t>
            </w:r>
          </w:p>
        </w:tc>
      </w:tr>
      <w:tr w:rsidR="00C66229" w:rsidRPr="00A34CB7" w14:paraId="09CDD189" w14:textId="77777777" w:rsidTr="0071294F">
        <w:trPr>
          <w:trHeight w:val="521"/>
        </w:trPr>
        <w:tc>
          <w:tcPr>
            <w:tcW w:w="11304" w:type="dxa"/>
            <w:gridSpan w:val="7"/>
          </w:tcPr>
          <w:p w14:paraId="5F37CCAB" w14:textId="77777777" w:rsidR="00702D99" w:rsidRPr="00A34CB7" w:rsidRDefault="00702D99" w:rsidP="00702D99">
            <w:pPr>
              <w:pStyle w:val="ListParagraph"/>
              <w:rPr>
                <w:b/>
                <w:color w:val="0000FF"/>
                <w:sz w:val="22"/>
                <w:szCs w:val="22"/>
                <w:u w:val="single"/>
              </w:rPr>
            </w:pPr>
          </w:p>
          <w:p w14:paraId="6A969BCA" w14:textId="77777777" w:rsidR="00C66229" w:rsidRPr="00A34CB7" w:rsidRDefault="00C66229" w:rsidP="00702D99">
            <w:pPr>
              <w:pStyle w:val="ListParagraph"/>
              <w:numPr>
                <w:ilvl w:val="0"/>
                <w:numId w:val="22"/>
              </w:numPr>
              <w:rPr>
                <w:b/>
                <w:color w:val="0000FF"/>
                <w:sz w:val="22"/>
                <w:szCs w:val="22"/>
                <w:u w:val="single"/>
              </w:rPr>
            </w:pPr>
            <w:r w:rsidRPr="00A34CB7">
              <w:rPr>
                <w:b/>
                <w:color w:val="0000FF"/>
                <w:sz w:val="22"/>
                <w:szCs w:val="22"/>
                <w:u w:val="single"/>
              </w:rPr>
              <w:t>Personal Protective Equipment Needed and How, When, and Where to Use it.</w:t>
            </w:r>
          </w:p>
          <w:p w14:paraId="1616F551" w14:textId="7E7506E6" w:rsidR="00702D99" w:rsidRPr="00A34CB7" w:rsidRDefault="00702D99" w:rsidP="00702D99">
            <w:pPr>
              <w:pStyle w:val="ListParagraph"/>
              <w:rPr>
                <w:b/>
                <w:color w:val="0000FF"/>
                <w:sz w:val="22"/>
                <w:szCs w:val="22"/>
                <w:u w:val="single"/>
              </w:rPr>
            </w:pPr>
          </w:p>
        </w:tc>
      </w:tr>
      <w:tr w:rsidR="00C66229" w:rsidRPr="00A34CB7" w14:paraId="6C621828" w14:textId="77777777" w:rsidTr="0071294F">
        <w:tc>
          <w:tcPr>
            <w:tcW w:w="534" w:type="dxa"/>
          </w:tcPr>
          <w:p w14:paraId="7B9E1D33" w14:textId="77777777" w:rsidR="00C66229" w:rsidRPr="00A34CB7" w:rsidRDefault="00C66229" w:rsidP="00C66229">
            <w:pPr>
              <w:rPr>
                <w:rFonts w:ascii="Times New Roman" w:hAnsi="Times New Roman"/>
                <w:b/>
                <w:color w:val="0000FF"/>
                <w:sz w:val="22"/>
                <w:szCs w:val="22"/>
                <w:u w:val="single"/>
              </w:rPr>
            </w:pPr>
          </w:p>
        </w:tc>
        <w:tc>
          <w:tcPr>
            <w:tcW w:w="3603" w:type="dxa"/>
            <w:gridSpan w:val="2"/>
          </w:tcPr>
          <w:p w14:paraId="606958E1" w14:textId="04EE5B0E" w:rsidR="00C66229" w:rsidRPr="00A34CB7" w:rsidRDefault="00702D99" w:rsidP="00C66229">
            <w:pPr>
              <w:rPr>
                <w:rFonts w:ascii="Times New Roman" w:hAnsi="Times New Roman"/>
                <w:sz w:val="22"/>
                <w:szCs w:val="22"/>
              </w:rPr>
            </w:pPr>
            <w:r w:rsidRPr="00A34CB7">
              <w:rPr>
                <w:rFonts w:ascii="Times New Roman" w:hAnsi="Times New Roman"/>
                <w:sz w:val="22"/>
                <w:szCs w:val="22"/>
              </w:rPr>
              <w:t xml:space="preserve">1. </w:t>
            </w:r>
            <w:r w:rsidR="00C66229" w:rsidRPr="00A34CB7">
              <w:rPr>
                <w:rFonts w:ascii="Times New Roman" w:hAnsi="Times New Roman"/>
                <w:sz w:val="22"/>
                <w:szCs w:val="22"/>
              </w:rPr>
              <w:t xml:space="preserve"> Arm/Hand Protection:</w:t>
            </w:r>
          </w:p>
          <w:p w14:paraId="3839820E" w14:textId="391D010D" w:rsidR="00C66229" w:rsidRPr="00A34CB7" w:rsidRDefault="00C66229" w:rsidP="00C66229">
            <w:pPr>
              <w:rPr>
                <w:rFonts w:ascii="Times New Roman" w:hAnsi="Times New Roman"/>
                <w:sz w:val="22"/>
                <w:szCs w:val="22"/>
                <w:u w:val="single"/>
              </w:rPr>
            </w:pPr>
          </w:p>
          <w:p w14:paraId="2B0FDF61" w14:textId="77777777" w:rsidR="00C66229" w:rsidRPr="00A34CB7" w:rsidRDefault="00C66229" w:rsidP="00C66229">
            <w:pPr>
              <w:rPr>
                <w:rFonts w:ascii="Times New Roman" w:hAnsi="Times New Roman"/>
                <w:sz w:val="22"/>
                <w:szCs w:val="22"/>
              </w:rPr>
            </w:pPr>
            <w:r w:rsidRPr="00A34CB7">
              <w:rPr>
                <w:rFonts w:ascii="Times New Roman" w:hAnsi="Times New Roman"/>
                <w:sz w:val="22"/>
                <w:szCs w:val="22"/>
              </w:rPr>
              <w:t xml:space="preserve">Used to protect the hands when handling sharp or jagged objects, wood, or similar hazard-producing materials, tent erection/breakdown or carrying and handling equipment. Dispose of when torn or worn to a degree where protection is no longer provided. Store in a clean, dry location away for exposure to the elements. </w:t>
            </w:r>
          </w:p>
          <w:p w14:paraId="7BD33093" w14:textId="206AB1F3" w:rsidR="00C66229" w:rsidRPr="00A34CB7" w:rsidRDefault="00C66229" w:rsidP="00C66229">
            <w:pPr>
              <w:rPr>
                <w:rFonts w:ascii="Times New Roman" w:hAnsi="Times New Roman"/>
                <w:color w:val="0000FF"/>
                <w:sz w:val="22"/>
                <w:szCs w:val="22"/>
                <w:u w:val="single"/>
              </w:rPr>
            </w:pPr>
          </w:p>
        </w:tc>
        <w:tc>
          <w:tcPr>
            <w:tcW w:w="1258" w:type="dxa"/>
          </w:tcPr>
          <w:p w14:paraId="6FFB6BC3" w14:textId="77777777" w:rsidR="00C66229" w:rsidRPr="00A34CB7" w:rsidRDefault="00C66229" w:rsidP="00C66229">
            <w:pPr>
              <w:rPr>
                <w:rFonts w:ascii="Times New Roman" w:hAnsi="Times New Roman"/>
                <w:b/>
                <w:color w:val="0000FF"/>
                <w:sz w:val="22"/>
                <w:szCs w:val="22"/>
                <w:u w:val="single"/>
              </w:rPr>
            </w:pPr>
          </w:p>
        </w:tc>
        <w:tc>
          <w:tcPr>
            <w:tcW w:w="5909" w:type="dxa"/>
            <w:gridSpan w:val="3"/>
          </w:tcPr>
          <w:p w14:paraId="1E91D222" w14:textId="77777777" w:rsidR="00C66229" w:rsidRPr="00A34CB7" w:rsidRDefault="00C66229" w:rsidP="00C66229">
            <w:pPr>
              <w:rPr>
                <w:rFonts w:ascii="Times New Roman" w:hAnsi="Times New Roman"/>
                <w:sz w:val="22"/>
                <w:szCs w:val="22"/>
              </w:rPr>
            </w:pPr>
            <w:r w:rsidRPr="00A34CB7">
              <w:rPr>
                <w:rFonts w:ascii="Times New Roman" w:hAnsi="Times New Roman"/>
                <w:sz w:val="22"/>
                <w:szCs w:val="22"/>
              </w:rPr>
              <w:t xml:space="preserve">Gloves - </w:t>
            </w:r>
          </w:p>
          <w:p w14:paraId="5C9BB96E" w14:textId="77777777" w:rsidR="00C66229" w:rsidRPr="00A34CB7" w:rsidRDefault="00C66229" w:rsidP="00C66229">
            <w:pPr>
              <w:rPr>
                <w:rFonts w:ascii="Times New Roman" w:hAnsi="Times New Roman"/>
                <w:sz w:val="22"/>
                <w:szCs w:val="22"/>
              </w:rPr>
            </w:pPr>
            <w:r w:rsidRPr="00A34CB7">
              <w:rPr>
                <w:rFonts w:ascii="Times New Roman" w:hAnsi="Times New Roman"/>
                <w:sz w:val="22"/>
                <w:szCs w:val="22"/>
              </w:rPr>
              <w:t xml:space="preserve">Gloves should be long enough so there is no gap between glove and coat of shirt. Gloves should not be worn around moving machinery that could catch the glove and pull the worker’s hand into the danger area. </w:t>
            </w:r>
          </w:p>
          <w:p w14:paraId="7EA21297" w14:textId="1C3932A1" w:rsidR="00C66229" w:rsidRPr="00A34CB7" w:rsidRDefault="00C66229" w:rsidP="00C66229">
            <w:pPr>
              <w:rPr>
                <w:rFonts w:ascii="Times New Roman" w:hAnsi="Times New Roman"/>
                <w:sz w:val="22"/>
                <w:szCs w:val="22"/>
              </w:rPr>
            </w:pPr>
          </w:p>
          <w:p w14:paraId="7BD183FD" w14:textId="6380B181" w:rsidR="00C66229" w:rsidRPr="00A34CB7" w:rsidRDefault="00C66229" w:rsidP="00C66229">
            <w:pPr>
              <w:rPr>
                <w:rFonts w:ascii="Times New Roman" w:hAnsi="Times New Roman"/>
                <w:sz w:val="22"/>
                <w:szCs w:val="22"/>
              </w:rPr>
            </w:pPr>
            <w:r w:rsidRPr="00A34CB7">
              <w:rPr>
                <w:rFonts w:ascii="Times New Roman" w:hAnsi="Times New Roman"/>
                <w:sz w:val="22"/>
                <w:szCs w:val="22"/>
              </w:rPr>
              <w:t xml:space="preserve">Inspect before each use for holes. Clean as needed. Replace when work out, Dispose of when torn or work to a degree when protection is no longer provided. Store in a clean, dry location away from exposure to the </w:t>
            </w:r>
            <w:proofErr w:type="spellStart"/>
            <w:r w:rsidRPr="00A34CB7">
              <w:rPr>
                <w:rFonts w:ascii="Times New Roman" w:hAnsi="Times New Roman"/>
                <w:sz w:val="22"/>
                <w:szCs w:val="22"/>
              </w:rPr>
              <w:t>elemetns</w:t>
            </w:r>
            <w:proofErr w:type="spellEnd"/>
            <w:r w:rsidRPr="00A34CB7">
              <w:rPr>
                <w:rFonts w:ascii="Times New Roman" w:hAnsi="Times New Roman"/>
                <w:sz w:val="22"/>
                <w:szCs w:val="22"/>
              </w:rPr>
              <w:t xml:space="preserve">.  </w:t>
            </w:r>
          </w:p>
          <w:p w14:paraId="16BE0356" w14:textId="77777777" w:rsidR="00C66229" w:rsidRPr="00A34CB7" w:rsidRDefault="00C66229" w:rsidP="00C66229">
            <w:pPr>
              <w:rPr>
                <w:rFonts w:ascii="Times New Roman" w:hAnsi="Times New Roman"/>
                <w:sz w:val="22"/>
                <w:szCs w:val="22"/>
              </w:rPr>
            </w:pPr>
          </w:p>
          <w:p w14:paraId="4D2FDF38" w14:textId="77777777" w:rsidR="00C66229" w:rsidRPr="00A34CB7" w:rsidRDefault="00C66229" w:rsidP="00C66229">
            <w:pPr>
              <w:rPr>
                <w:rFonts w:ascii="Times New Roman" w:hAnsi="Times New Roman"/>
                <w:sz w:val="22"/>
                <w:szCs w:val="22"/>
              </w:rPr>
            </w:pPr>
          </w:p>
          <w:p w14:paraId="20AEC902" w14:textId="08C01D47" w:rsidR="00C66229" w:rsidRPr="00A34CB7" w:rsidRDefault="00C66229" w:rsidP="00C66229">
            <w:pPr>
              <w:rPr>
                <w:rFonts w:ascii="Times New Roman" w:hAnsi="Times New Roman"/>
                <w:b/>
                <w:color w:val="0000FF"/>
                <w:sz w:val="22"/>
                <w:szCs w:val="22"/>
              </w:rPr>
            </w:pPr>
          </w:p>
        </w:tc>
      </w:tr>
      <w:tr w:rsidR="00C66229" w:rsidRPr="00A34CB7" w14:paraId="0D6060EC" w14:textId="77777777" w:rsidTr="0071294F">
        <w:tc>
          <w:tcPr>
            <w:tcW w:w="534" w:type="dxa"/>
          </w:tcPr>
          <w:p w14:paraId="15064DCF" w14:textId="77777777" w:rsidR="00C66229" w:rsidRPr="00A34CB7" w:rsidRDefault="00C66229" w:rsidP="00C66229">
            <w:pPr>
              <w:rPr>
                <w:rFonts w:ascii="Times New Roman" w:hAnsi="Times New Roman"/>
                <w:b/>
                <w:color w:val="0000FF"/>
                <w:sz w:val="22"/>
                <w:szCs w:val="22"/>
                <w:u w:val="single"/>
              </w:rPr>
            </w:pPr>
          </w:p>
        </w:tc>
        <w:tc>
          <w:tcPr>
            <w:tcW w:w="3603" w:type="dxa"/>
            <w:gridSpan w:val="2"/>
          </w:tcPr>
          <w:p w14:paraId="3E27E774" w14:textId="3BBA5790" w:rsidR="00C66229" w:rsidRPr="00A34CB7" w:rsidRDefault="00C66229" w:rsidP="00C66229">
            <w:pPr>
              <w:rPr>
                <w:rFonts w:ascii="Times New Roman" w:hAnsi="Times New Roman"/>
                <w:sz w:val="22"/>
                <w:szCs w:val="22"/>
              </w:rPr>
            </w:pPr>
            <w:r w:rsidRPr="00A34CB7">
              <w:rPr>
                <w:rFonts w:ascii="Times New Roman" w:hAnsi="Times New Roman"/>
                <w:sz w:val="22"/>
                <w:szCs w:val="22"/>
              </w:rPr>
              <w:t>2. Eye Protection:</w:t>
            </w:r>
          </w:p>
          <w:p w14:paraId="1BC3D3E3" w14:textId="77777777" w:rsidR="00C66229" w:rsidRPr="00A34CB7" w:rsidRDefault="00C66229" w:rsidP="00C66229">
            <w:pPr>
              <w:rPr>
                <w:rFonts w:ascii="Times New Roman" w:hAnsi="Times New Roman"/>
                <w:sz w:val="22"/>
                <w:szCs w:val="22"/>
              </w:rPr>
            </w:pPr>
          </w:p>
          <w:p w14:paraId="2DE3CB27" w14:textId="2268EC33" w:rsidR="00C66229" w:rsidRPr="00A34CB7" w:rsidRDefault="00B23C19" w:rsidP="00C66229">
            <w:pPr>
              <w:rPr>
                <w:rFonts w:ascii="Times New Roman" w:hAnsi="Times New Roman"/>
                <w:sz w:val="22"/>
                <w:szCs w:val="22"/>
              </w:rPr>
            </w:pPr>
            <w:r w:rsidRPr="00A34CB7">
              <w:rPr>
                <w:rFonts w:ascii="Times New Roman" w:hAnsi="Times New Roman"/>
                <w:sz w:val="22"/>
                <w:szCs w:val="22"/>
              </w:rPr>
              <w:t>U</w:t>
            </w:r>
            <w:r w:rsidR="00C66229" w:rsidRPr="00A34CB7">
              <w:rPr>
                <w:rFonts w:ascii="Times New Roman" w:hAnsi="Times New Roman"/>
                <w:sz w:val="22"/>
                <w:szCs w:val="22"/>
              </w:rPr>
              <w:t>se is required in areas where you can come in contact with chemicals, debris, etc.</w:t>
            </w:r>
          </w:p>
        </w:tc>
        <w:tc>
          <w:tcPr>
            <w:tcW w:w="1258" w:type="dxa"/>
          </w:tcPr>
          <w:p w14:paraId="16F55F8D" w14:textId="77777777" w:rsidR="00C66229" w:rsidRPr="00A34CB7" w:rsidRDefault="00C66229" w:rsidP="00C66229">
            <w:pPr>
              <w:rPr>
                <w:rFonts w:ascii="Times New Roman" w:hAnsi="Times New Roman"/>
                <w:b/>
                <w:color w:val="0000FF"/>
                <w:sz w:val="22"/>
                <w:szCs w:val="22"/>
                <w:u w:val="single"/>
              </w:rPr>
            </w:pPr>
          </w:p>
        </w:tc>
        <w:tc>
          <w:tcPr>
            <w:tcW w:w="5909" w:type="dxa"/>
            <w:gridSpan w:val="3"/>
          </w:tcPr>
          <w:p w14:paraId="0207B59B" w14:textId="77777777" w:rsidR="00C66229" w:rsidRPr="00A34CB7" w:rsidRDefault="00C66229" w:rsidP="00C66229">
            <w:pPr>
              <w:rPr>
                <w:rFonts w:ascii="Times New Roman" w:hAnsi="Times New Roman"/>
                <w:sz w:val="22"/>
                <w:szCs w:val="22"/>
              </w:rPr>
            </w:pPr>
            <w:r w:rsidRPr="00A34CB7">
              <w:rPr>
                <w:rFonts w:ascii="Times New Roman" w:hAnsi="Times New Roman"/>
                <w:sz w:val="22"/>
                <w:szCs w:val="22"/>
              </w:rPr>
              <w:t xml:space="preserve">Safety Glasses - </w:t>
            </w:r>
          </w:p>
          <w:p w14:paraId="5E5F6988" w14:textId="3A5FD6D7" w:rsidR="00C66229" w:rsidRPr="00A34CB7" w:rsidRDefault="00C66229" w:rsidP="00C66229">
            <w:pPr>
              <w:rPr>
                <w:rFonts w:ascii="Times New Roman" w:hAnsi="Times New Roman"/>
                <w:sz w:val="22"/>
                <w:szCs w:val="22"/>
              </w:rPr>
            </w:pPr>
            <w:r w:rsidRPr="00A34CB7">
              <w:rPr>
                <w:rFonts w:ascii="Times New Roman" w:hAnsi="Times New Roman"/>
                <w:sz w:val="22"/>
                <w:szCs w:val="22"/>
              </w:rPr>
              <w:t>You are responsible for inspecting eye protection before and after use and for cleaning it after use.</w:t>
            </w:r>
          </w:p>
        </w:tc>
      </w:tr>
      <w:tr w:rsidR="00C66229" w:rsidRPr="00A34CB7" w14:paraId="0BA89B00" w14:textId="77777777" w:rsidTr="0071294F">
        <w:tc>
          <w:tcPr>
            <w:tcW w:w="534" w:type="dxa"/>
          </w:tcPr>
          <w:p w14:paraId="3D25E4E5" w14:textId="77777777" w:rsidR="00C66229" w:rsidRPr="00A34CB7" w:rsidRDefault="00C66229" w:rsidP="00C66229">
            <w:pPr>
              <w:rPr>
                <w:rFonts w:ascii="Times New Roman" w:hAnsi="Times New Roman"/>
                <w:b/>
                <w:color w:val="0000FF"/>
                <w:sz w:val="22"/>
                <w:szCs w:val="22"/>
                <w:u w:val="single"/>
              </w:rPr>
            </w:pPr>
          </w:p>
        </w:tc>
        <w:tc>
          <w:tcPr>
            <w:tcW w:w="3603" w:type="dxa"/>
            <w:gridSpan w:val="2"/>
          </w:tcPr>
          <w:p w14:paraId="216D8140" w14:textId="77777777" w:rsidR="00C66229" w:rsidRPr="00A34CB7" w:rsidRDefault="00C66229" w:rsidP="00C66229">
            <w:pPr>
              <w:rPr>
                <w:rFonts w:ascii="Times New Roman" w:hAnsi="Times New Roman"/>
                <w:sz w:val="22"/>
                <w:szCs w:val="22"/>
              </w:rPr>
            </w:pPr>
            <w:r w:rsidRPr="00A34CB7">
              <w:rPr>
                <w:rFonts w:ascii="Times New Roman" w:hAnsi="Times New Roman"/>
                <w:sz w:val="22"/>
                <w:szCs w:val="22"/>
              </w:rPr>
              <w:t>3. Hearing Protection:</w:t>
            </w:r>
          </w:p>
          <w:p w14:paraId="28290CBF" w14:textId="77777777" w:rsidR="00C66229" w:rsidRPr="00A34CB7" w:rsidRDefault="00C66229" w:rsidP="00C66229">
            <w:pPr>
              <w:rPr>
                <w:rFonts w:ascii="Times New Roman" w:hAnsi="Times New Roman"/>
                <w:sz w:val="22"/>
                <w:szCs w:val="22"/>
              </w:rPr>
            </w:pPr>
          </w:p>
          <w:p w14:paraId="4694B0E5" w14:textId="77777777" w:rsidR="00C66229" w:rsidRPr="00A34CB7" w:rsidRDefault="00C66229" w:rsidP="00C66229">
            <w:pPr>
              <w:rPr>
                <w:rFonts w:ascii="Times New Roman" w:hAnsi="Times New Roman"/>
                <w:sz w:val="22"/>
                <w:szCs w:val="22"/>
              </w:rPr>
            </w:pPr>
            <w:r w:rsidRPr="00A34CB7">
              <w:rPr>
                <w:rFonts w:ascii="Times New Roman" w:hAnsi="Times New Roman"/>
                <w:sz w:val="22"/>
                <w:szCs w:val="22"/>
              </w:rPr>
              <w:t xml:space="preserve">When you are exposed intermittently to noise above 85 db. This is considered to be the threshold limit before the use of hearing protection is required. </w:t>
            </w:r>
          </w:p>
          <w:p w14:paraId="71CB0C84" w14:textId="43B23F09" w:rsidR="00C66229" w:rsidRPr="00A34CB7" w:rsidRDefault="00C66229" w:rsidP="00C66229">
            <w:pPr>
              <w:rPr>
                <w:rFonts w:ascii="Times New Roman" w:hAnsi="Times New Roman"/>
                <w:sz w:val="22"/>
                <w:szCs w:val="22"/>
              </w:rPr>
            </w:pPr>
          </w:p>
        </w:tc>
        <w:tc>
          <w:tcPr>
            <w:tcW w:w="1258" w:type="dxa"/>
          </w:tcPr>
          <w:p w14:paraId="15AC104D" w14:textId="77777777" w:rsidR="00C66229" w:rsidRPr="00A34CB7" w:rsidRDefault="00C66229" w:rsidP="00C66229">
            <w:pPr>
              <w:rPr>
                <w:rFonts w:ascii="Times New Roman" w:hAnsi="Times New Roman"/>
                <w:b/>
                <w:color w:val="0000FF"/>
                <w:sz w:val="22"/>
                <w:szCs w:val="22"/>
                <w:u w:val="single"/>
              </w:rPr>
            </w:pPr>
          </w:p>
        </w:tc>
        <w:tc>
          <w:tcPr>
            <w:tcW w:w="5909" w:type="dxa"/>
            <w:gridSpan w:val="3"/>
          </w:tcPr>
          <w:p w14:paraId="014FBFDF" w14:textId="2F426E9A" w:rsidR="00C66229" w:rsidRPr="00A34CB7" w:rsidRDefault="00C66229" w:rsidP="00C66229">
            <w:pPr>
              <w:rPr>
                <w:rFonts w:ascii="Times New Roman" w:hAnsi="Times New Roman"/>
                <w:sz w:val="22"/>
                <w:szCs w:val="22"/>
              </w:rPr>
            </w:pPr>
          </w:p>
          <w:p w14:paraId="4798E230" w14:textId="77777777" w:rsidR="00C66229" w:rsidRPr="00A34CB7" w:rsidRDefault="00C66229" w:rsidP="00C66229">
            <w:pPr>
              <w:rPr>
                <w:rFonts w:ascii="Times New Roman" w:hAnsi="Times New Roman"/>
                <w:sz w:val="22"/>
                <w:szCs w:val="22"/>
              </w:rPr>
            </w:pPr>
            <w:r w:rsidRPr="00A34CB7">
              <w:rPr>
                <w:rFonts w:ascii="Times New Roman" w:hAnsi="Times New Roman"/>
                <w:sz w:val="22"/>
                <w:szCs w:val="22"/>
              </w:rPr>
              <w:t xml:space="preserve">Formable Plugs - </w:t>
            </w:r>
          </w:p>
          <w:p w14:paraId="7607DE85" w14:textId="77777777" w:rsidR="00C66229" w:rsidRPr="00A34CB7" w:rsidRDefault="00C66229" w:rsidP="00C66229">
            <w:pPr>
              <w:rPr>
                <w:rFonts w:ascii="Times New Roman" w:hAnsi="Times New Roman"/>
                <w:sz w:val="22"/>
                <w:szCs w:val="22"/>
              </w:rPr>
            </w:pPr>
            <w:r w:rsidRPr="002B7833">
              <w:rPr>
                <w:rFonts w:ascii="Times New Roman" w:hAnsi="Times New Roman"/>
                <w:b/>
                <w:sz w:val="22"/>
                <w:szCs w:val="22"/>
              </w:rPr>
              <w:t>How to use</w:t>
            </w:r>
            <w:r w:rsidRPr="00A34CB7">
              <w:rPr>
                <w:rFonts w:ascii="Times New Roman" w:hAnsi="Times New Roman"/>
                <w:sz w:val="22"/>
                <w:szCs w:val="22"/>
              </w:rPr>
              <w:t>: Slowly roll and compress the plug into a very thin cylinder. While compressed, insert the plug well into the ear canal. With fingertip, hold the plug into place until it begins to expand and block the noise. (Earplug fit can be tested in the presence of noise by alternately covering and uncovering the ears with tightly pressed hands. With properly fitted plugs the noise levels should seem nearly the same whether or not the ears are covered.) These earplugs may be reused for 2-3 weeks or when they no longer form an airtight seal when properly inserted. Clean regularly: Wash in lukewarm water using hand soap rinse in clean water and dry thoroughly before next use.</w:t>
            </w:r>
          </w:p>
          <w:p w14:paraId="2299D121" w14:textId="77777777" w:rsidR="00C66229" w:rsidRPr="00A34CB7" w:rsidRDefault="00C66229" w:rsidP="00C66229">
            <w:pPr>
              <w:rPr>
                <w:rFonts w:ascii="Times New Roman" w:hAnsi="Times New Roman"/>
                <w:sz w:val="22"/>
                <w:szCs w:val="22"/>
              </w:rPr>
            </w:pPr>
          </w:p>
          <w:p w14:paraId="7601C129" w14:textId="77777777" w:rsidR="00C66229" w:rsidRPr="00A34CB7" w:rsidRDefault="00C66229" w:rsidP="00C66229">
            <w:pPr>
              <w:rPr>
                <w:rFonts w:ascii="Times New Roman" w:hAnsi="Times New Roman"/>
                <w:sz w:val="22"/>
                <w:szCs w:val="22"/>
              </w:rPr>
            </w:pPr>
          </w:p>
          <w:p w14:paraId="04FA26A1" w14:textId="5C3BEA7F" w:rsidR="00C66229" w:rsidRPr="00A34CB7" w:rsidRDefault="00C66229" w:rsidP="00C66229">
            <w:pPr>
              <w:rPr>
                <w:rFonts w:ascii="Times New Roman" w:hAnsi="Times New Roman"/>
                <w:sz w:val="22"/>
                <w:szCs w:val="22"/>
              </w:rPr>
            </w:pPr>
          </w:p>
        </w:tc>
      </w:tr>
      <w:tr w:rsidR="00C66229" w:rsidRPr="00A34CB7" w14:paraId="3ADFA3E3" w14:textId="77777777" w:rsidTr="0071294F">
        <w:tc>
          <w:tcPr>
            <w:tcW w:w="534" w:type="dxa"/>
          </w:tcPr>
          <w:p w14:paraId="529BBD80" w14:textId="77777777" w:rsidR="00C66229" w:rsidRPr="00A34CB7" w:rsidRDefault="00C66229" w:rsidP="00C66229">
            <w:pPr>
              <w:rPr>
                <w:rFonts w:ascii="Times New Roman" w:hAnsi="Times New Roman"/>
                <w:b/>
                <w:color w:val="0000FF"/>
                <w:sz w:val="22"/>
                <w:szCs w:val="22"/>
                <w:u w:val="single"/>
              </w:rPr>
            </w:pPr>
          </w:p>
        </w:tc>
        <w:tc>
          <w:tcPr>
            <w:tcW w:w="3603" w:type="dxa"/>
            <w:gridSpan w:val="2"/>
          </w:tcPr>
          <w:p w14:paraId="54A2BF66" w14:textId="77777777" w:rsidR="00C66229" w:rsidRPr="00A34CB7" w:rsidRDefault="00C66229" w:rsidP="00C66229">
            <w:pPr>
              <w:rPr>
                <w:rFonts w:ascii="Times New Roman" w:hAnsi="Times New Roman"/>
                <w:sz w:val="22"/>
                <w:szCs w:val="22"/>
              </w:rPr>
            </w:pPr>
            <w:r w:rsidRPr="00A34CB7">
              <w:rPr>
                <w:rFonts w:ascii="Times New Roman" w:hAnsi="Times New Roman"/>
                <w:sz w:val="22"/>
                <w:szCs w:val="22"/>
              </w:rPr>
              <w:t xml:space="preserve">4. Hard Hat Helmet - </w:t>
            </w:r>
          </w:p>
          <w:p w14:paraId="3BC1C69F" w14:textId="0B7AEF0E" w:rsidR="00C66229" w:rsidRPr="00A34CB7" w:rsidRDefault="00C66229" w:rsidP="00C66229">
            <w:pPr>
              <w:rPr>
                <w:rFonts w:ascii="Times New Roman" w:hAnsi="Times New Roman"/>
                <w:sz w:val="22"/>
                <w:szCs w:val="22"/>
              </w:rPr>
            </w:pPr>
            <w:r w:rsidRPr="00A34CB7">
              <w:rPr>
                <w:rFonts w:ascii="Times New Roman" w:hAnsi="Times New Roman"/>
                <w:sz w:val="22"/>
                <w:szCs w:val="22"/>
              </w:rPr>
              <w:t xml:space="preserve">Hard hat helmets are required when inspecting construction sites, military and contractor operations. </w:t>
            </w:r>
          </w:p>
        </w:tc>
        <w:tc>
          <w:tcPr>
            <w:tcW w:w="1258" w:type="dxa"/>
          </w:tcPr>
          <w:p w14:paraId="13ED838D" w14:textId="77777777" w:rsidR="00C66229" w:rsidRPr="00A34CB7" w:rsidRDefault="00C66229" w:rsidP="00C66229">
            <w:pPr>
              <w:rPr>
                <w:rFonts w:ascii="Times New Roman" w:hAnsi="Times New Roman"/>
                <w:b/>
                <w:color w:val="0000FF"/>
                <w:sz w:val="22"/>
                <w:szCs w:val="22"/>
                <w:u w:val="single"/>
              </w:rPr>
            </w:pPr>
          </w:p>
        </w:tc>
        <w:tc>
          <w:tcPr>
            <w:tcW w:w="5909" w:type="dxa"/>
            <w:gridSpan w:val="3"/>
          </w:tcPr>
          <w:p w14:paraId="19DC7E22" w14:textId="5E7B5B9F" w:rsidR="00C66229" w:rsidRPr="00A34CB7" w:rsidRDefault="00C66229" w:rsidP="00BB5FEC">
            <w:pPr>
              <w:rPr>
                <w:rFonts w:ascii="Times New Roman" w:hAnsi="Times New Roman"/>
                <w:sz w:val="22"/>
                <w:szCs w:val="22"/>
              </w:rPr>
            </w:pPr>
            <w:r w:rsidRPr="00A34CB7">
              <w:rPr>
                <w:rFonts w:ascii="Times New Roman" w:hAnsi="Times New Roman"/>
                <w:sz w:val="22"/>
                <w:szCs w:val="22"/>
              </w:rPr>
              <w:t>You are responsible to ensure they are in serviceabl</w:t>
            </w:r>
            <w:r w:rsidR="00BB5FEC" w:rsidRPr="00A34CB7">
              <w:rPr>
                <w:rFonts w:ascii="Times New Roman" w:hAnsi="Times New Roman"/>
                <w:sz w:val="22"/>
                <w:szCs w:val="22"/>
              </w:rPr>
              <w:t xml:space="preserve">e condition. Inspect the helmet </w:t>
            </w:r>
            <w:r w:rsidRPr="00A34CB7">
              <w:rPr>
                <w:rFonts w:ascii="Times New Roman" w:hAnsi="Times New Roman"/>
                <w:sz w:val="22"/>
                <w:szCs w:val="22"/>
              </w:rPr>
              <w:t>for cracks or deformities.</w:t>
            </w:r>
          </w:p>
        </w:tc>
      </w:tr>
      <w:tr w:rsidR="00C66229" w:rsidRPr="00A34CB7" w14:paraId="53AE0E90" w14:textId="77777777" w:rsidTr="0071294F">
        <w:tc>
          <w:tcPr>
            <w:tcW w:w="11304" w:type="dxa"/>
            <w:gridSpan w:val="7"/>
          </w:tcPr>
          <w:p w14:paraId="36CC38DC" w14:textId="3F62563F" w:rsidR="00C66229" w:rsidRPr="00A34CB7" w:rsidRDefault="006B75B3" w:rsidP="006B75B3">
            <w:pPr>
              <w:pStyle w:val="ListParagraph"/>
              <w:numPr>
                <w:ilvl w:val="0"/>
                <w:numId w:val="23"/>
              </w:numPr>
              <w:jc w:val="both"/>
              <w:rPr>
                <w:b/>
                <w:color w:val="0000FF"/>
                <w:sz w:val="22"/>
                <w:szCs w:val="22"/>
                <w:u w:val="single"/>
              </w:rPr>
            </w:pPr>
            <w:r w:rsidRPr="006B75B3">
              <w:rPr>
                <w:b/>
                <w:color w:val="0000FF"/>
                <w:sz w:val="22"/>
                <w:szCs w:val="22"/>
                <w:u w:val="single"/>
              </w:rPr>
              <w:t>Location and Use of Emergency and Fire Protection</w:t>
            </w:r>
            <w:r w:rsidR="00C66229" w:rsidRPr="00A34CB7">
              <w:rPr>
                <w:b/>
                <w:color w:val="0000FF"/>
                <w:sz w:val="22"/>
                <w:szCs w:val="22"/>
                <w:u w:val="single"/>
              </w:rPr>
              <w:t xml:space="preserve"> </w:t>
            </w:r>
          </w:p>
        </w:tc>
      </w:tr>
      <w:tr w:rsidR="00864F78" w:rsidRPr="00A34CB7" w14:paraId="4E0AAB22" w14:textId="77777777" w:rsidTr="0071294F">
        <w:tc>
          <w:tcPr>
            <w:tcW w:w="11304" w:type="dxa"/>
            <w:gridSpan w:val="7"/>
          </w:tcPr>
          <w:p w14:paraId="5AC7A322" w14:textId="77777777" w:rsidR="00864F78" w:rsidRPr="00A34CB7" w:rsidRDefault="00864F78" w:rsidP="00C66229">
            <w:pPr>
              <w:jc w:val="center"/>
              <w:rPr>
                <w:rFonts w:ascii="Times New Roman" w:hAnsi="Times New Roman"/>
                <w:sz w:val="22"/>
                <w:szCs w:val="22"/>
              </w:rPr>
            </w:pPr>
            <w:r w:rsidRPr="00A34CB7">
              <w:rPr>
                <w:rFonts w:ascii="Times New Roman" w:hAnsi="Times New Roman"/>
                <w:sz w:val="22"/>
                <w:szCs w:val="22"/>
              </w:rPr>
              <w:t>FIRE NOTIFICATION</w:t>
            </w:r>
          </w:p>
          <w:p w14:paraId="37CA2C0A" w14:textId="77777777" w:rsidR="00864F78" w:rsidRPr="00A34CB7" w:rsidRDefault="00864F78" w:rsidP="00C66229">
            <w:pPr>
              <w:jc w:val="center"/>
              <w:rPr>
                <w:rFonts w:ascii="Times New Roman" w:hAnsi="Times New Roman"/>
                <w:sz w:val="22"/>
                <w:szCs w:val="22"/>
              </w:rPr>
            </w:pPr>
            <w:r w:rsidRPr="00A34CB7">
              <w:rPr>
                <w:rFonts w:ascii="Times New Roman" w:hAnsi="Times New Roman"/>
                <w:sz w:val="22"/>
                <w:szCs w:val="22"/>
              </w:rPr>
              <w:t>(If you observe a fire….)</w:t>
            </w:r>
          </w:p>
          <w:p w14:paraId="15E18503" w14:textId="77777777" w:rsidR="00864F78" w:rsidRPr="00A34CB7" w:rsidRDefault="00864F78" w:rsidP="00C66229">
            <w:pPr>
              <w:rPr>
                <w:rFonts w:ascii="Times New Roman" w:hAnsi="Times New Roman"/>
                <w:sz w:val="22"/>
                <w:szCs w:val="22"/>
              </w:rPr>
            </w:pPr>
            <w:r w:rsidRPr="00A34CB7">
              <w:rPr>
                <w:rFonts w:ascii="Times New Roman" w:hAnsi="Times New Roman"/>
                <w:sz w:val="22"/>
                <w:szCs w:val="22"/>
              </w:rPr>
              <w:t>1.  Sound the alarm by pulling the fire alarm pull station handle.</w:t>
            </w:r>
          </w:p>
          <w:p w14:paraId="07B87BFD" w14:textId="78117A4B" w:rsidR="00864F78" w:rsidRPr="00A34CB7" w:rsidRDefault="00864F78" w:rsidP="00C66229">
            <w:pPr>
              <w:rPr>
                <w:rFonts w:ascii="Times New Roman" w:hAnsi="Times New Roman"/>
                <w:sz w:val="22"/>
                <w:szCs w:val="22"/>
              </w:rPr>
            </w:pPr>
            <w:r w:rsidRPr="004C4919">
              <w:rPr>
                <w:rFonts w:ascii="Times New Roman" w:hAnsi="Times New Roman"/>
                <w:sz w:val="22"/>
                <w:szCs w:val="22"/>
              </w:rPr>
              <w:t>2.  911</w:t>
            </w:r>
          </w:p>
          <w:p w14:paraId="4B795FB8" w14:textId="77777777" w:rsidR="00864F78" w:rsidRPr="00A34CB7" w:rsidRDefault="00864F78" w:rsidP="00C66229">
            <w:pPr>
              <w:rPr>
                <w:rFonts w:ascii="Times New Roman" w:hAnsi="Times New Roman"/>
                <w:sz w:val="22"/>
                <w:szCs w:val="22"/>
              </w:rPr>
            </w:pPr>
            <w:r w:rsidRPr="00A34CB7">
              <w:rPr>
                <w:rFonts w:ascii="Times New Roman" w:hAnsi="Times New Roman"/>
                <w:sz w:val="22"/>
                <w:szCs w:val="22"/>
              </w:rPr>
              <w:t>3.  If fire can be contained with portable, hand-held extinguisher give it a try (see fire extinguisher use).</w:t>
            </w:r>
          </w:p>
          <w:p w14:paraId="6405D008" w14:textId="518D8F5F" w:rsidR="00864F78" w:rsidRPr="00A34CB7" w:rsidRDefault="00864F78" w:rsidP="00C66229">
            <w:pPr>
              <w:rPr>
                <w:rFonts w:ascii="Times New Roman" w:hAnsi="Times New Roman"/>
                <w:sz w:val="22"/>
                <w:szCs w:val="22"/>
              </w:rPr>
            </w:pPr>
            <w:r w:rsidRPr="00A34CB7">
              <w:rPr>
                <w:rFonts w:ascii="Times New Roman" w:hAnsi="Times New Roman"/>
                <w:sz w:val="22"/>
                <w:szCs w:val="22"/>
              </w:rPr>
              <w:t>4. If fire can NOT be safely extinguished by hand-held unit evacuate building and rendezvous at pre-coordinated assembly point</w:t>
            </w:r>
            <w:r>
              <w:rPr>
                <w:rFonts w:ascii="Times New Roman" w:hAnsi="Times New Roman"/>
                <w:sz w:val="22"/>
                <w:szCs w:val="22"/>
              </w:rPr>
              <w:t>.</w:t>
            </w:r>
          </w:p>
        </w:tc>
      </w:tr>
      <w:tr w:rsidR="00C66229" w:rsidRPr="00A34CB7" w14:paraId="2C19015F" w14:textId="77777777" w:rsidTr="0071294F">
        <w:trPr>
          <w:trHeight w:val="611"/>
        </w:trPr>
        <w:tc>
          <w:tcPr>
            <w:tcW w:w="5652" w:type="dxa"/>
            <w:gridSpan w:val="6"/>
          </w:tcPr>
          <w:p w14:paraId="135AEE85" w14:textId="5261116B" w:rsidR="00693D67" w:rsidRPr="00A34CB7" w:rsidRDefault="00864F78" w:rsidP="00745A3B">
            <w:pPr>
              <w:tabs>
                <w:tab w:val="left" w:pos="1812"/>
              </w:tabs>
              <w:rPr>
                <w:rFonts w:ascii="Times New Roman" w:hAnsi="Times New Roman"/>
                <w:sz w:val="22"/>
                <w:szCs w:val="22"/>
              </w:rPr>
            </w:pPr>
            <w:r>
              <w:rPr>
                <w:rFonts w:ascii="Times New Roman" w:hAnsi="Times New Roman"/>
                <w:color w:val="FF0000"/>
                <w:sz w:val="20"/>
                <w:u w:val="single"/>
              </w:rPr>
              <w:t>EMERGENCY/FIRE EQUIPMENT</w:t>
            </w:r>
          </w:p>
          <w:p w14:paraId="48FC4218" w14:textId="574E62A4" w:rsidR="00693D67" w:rsidRPr="00A34CB7" w:rsidRDefault="00693D67" w:rsidP="00745A3B">
            <w:pPr>
              <w:tabs>
                <w:tab w:val="left" w:pos="1812"/>
              </w:tabs>
              <w:rPr>
                <w:rFonts w:ascii="Times New Roman" w:hAnsi="Times New Roman"/>
                <w:sz w:val="22"/>
                <w:szCs w:val="22"/>
              </w:rPr>
            </w:pPr>
          </w:p>
        </w:tc>
        <w:tc>
          <w:tcPr>
            <w:tcW w:w="5652" w:type="dxa"/>
          </w:tcPr>
          <w:p w14:paraId="10807BC5" w14:textId="1DC69424" w:rsidR="00466FCA" w:rsidRPr="00766C28" w:rsidRDefault="00864F78" w:rsidP="00215EB8">
            <w:pPr>
              <w:tabs>
                <w:tab w:val="left" w:pos="1080"/>
              </w:tabs>
              <w:rPr>
                <w:rFonts w:ascii="Times New Roman" w:hAnsi="Times New Roman"/>
                <w:sz w:val="22"/>
                <w:szCs w:val="22"/>
                <w:highlight w:val="green"/>
              </w:rPr>
            </w:pPr>
            <w:r>
              <w:rPr>
                <w:rFonts w:ascii="Times New Roman" w:hAnsi="Times New Roman"/>
                <w:color w:val="FF0000"/>
                <w:sz w:val="20"/>
                <w:u w:val="single"/>
              </w:rPr>
              <w:t>LOCATION AND USE</w:t>
            </w:r>
          </w:p>
        </w:tc>
      </w:tr>
      <w:tr w:rsidR="00864F78" w:rsidRPr="00A34CB7" w14:paraId="4AC7A24D" w14:textId="77777777" w:rsidTr="0071294F">
        <w:tc>
          <w:tcPr>
            <w:tcW w:w="5652" w:type="dxa"/>
            <w:gridSpan w:val="6"/>
          </w:tcPr>
          <w:p w14:paraId="3009F3DB" w14:textId="77777777" w:rsidR="00864F78" w:rsidRPr="00F30EC7" w:rsidRDefault="00864F78" w:rsidP="00864F78">
            <w:pPr>
              <w:rPr>
                <w:rFonts w:ascii="Times New Roman" w:hAnsi="Times New Roman"/>
                <w:sz w:val="20"/>
              </w:rPr>
            </w:pPr>
            <w:r w:rsidRPr="00F30EC7">
              <w:rPr>
                <w:rFonts w:ascii="Times New Roman" w:hAnsi="Times New Roman"/>
                <w:sz w:val="20"/>
              </w:rPr>
              <w:t>Emergency Power Cutoffs:</w:t>
            </w:r>
          </w:p>
          <w:p w14:paraId="7F0C646C" w14:textId="08DCDA6D" w:rsidR="00864F78" w:rsidRPr="00427304" w:rsidRDefault="00864F78" w:rsidP="00864F78">
            <w:pPr>
              <w:tabs>
                <w:tab w:val="left" w:pos="1812"/>
              </w:tabs>
              <w:rPr>
                <w:rFonts w:ascii="Times New Roman" w:hAnsi="Times New Roman"/>
                <w:sz w:val="22"/>
                <w:szCs w:val="22"/>
                <w:highlight w:val="yellow"/>
              </w:rPr>
            </w:pPr>
            <w:r w:rsidRPr="00F30EC7">
              <w:rPr>
                <w:rFonts w:ascii="Times New Roman" w:hAnsi="Times New Roman"/>
                <w:sz w:val="20"/>
                <w:vertAlign w:val="superscript"/>
              </w:rPr>
              <w:lastRenderedPageBreak/>
              <w:t xml:space="preserve">      (Circuit Breaker Panels)</w:t>
            </w:r>
          </w:p>
        </w:tc>
        <w:tc>
          <w:tcPr>
            <w:tcW w:w="5652" w:type="dxa"/>
          </w:tcPr>
          <w:p w14:paraId="197579A0" w14:textId="04749D2C" w:rsidR="00864F78" w:rsidRPr="00766C28" w:rsidRDefault="00864F78" w:rsidP="00864F78">
            <w:pPr>
              <w:tabs>
                <w:tab w:val="left" w:pos="1005"/>
              </w:tabs>
              <w:rPr>
                <w:rFonts w:ascii="Times New Roman" w:hAnsi="Times New Roman"/>
                <w:sz w:val="22"/>
                <w:szCs w:val="22"/>
                <w:highlight w:val="green"/>
              </w:rPr>
            </w:pPr>
            <w:r>
              <w:rPr>
                <w:rFonts w:ascii="Times New Roman" w:hAnsi="Times New Roman"/>
                <w:b/>
                <w:sz w:val="20"/>
                <w:highlight w:val="yellow"/>
                <w:u w:val="single"/>
              </w:rPr>
              <w:lastRenderedPageBreak/>
              <w:t>Add work center info</w:t>
            </w:r>
          </w:p>
        </w:tc>
      </w:tr>
      <w:tr w:rsidR="00864F78" w:rsidRPr="00A34CB7" w14:paraId="160C9DD3" w14:textId="77777777" w:rsidTr="0071294F">
        <w:tc>
          <w:tcPr>
            <w:tcW w:w="5652" w:type="dxa"/>
            <w:gridSpan w:val="6"/>
          </w:tcPr>
          <w:p w14:paraId="2B87CDC3" w14:textId="7A74E845" w:rsidR="00864F78" w:rsidRPr="00427304" w:rsidRDefault="00864F78" w:rsidP="00864F78">
            <w:pPr>
              <w:tabs>
                <w:tab w:val="left" w:pos="1812"/>
              </w:tabs>
              <w:rPr>
                <w:rFonts w:ascii="Times New Roman" w:hAnsi="Times New Roman"/>
                <w:sz w:val="22"/>
                <w:szCs w:val="22"/>
                <w:highlight w:val="yellow"/>
              </w:rPr>
            </w:pPr>
            <w:r w:rsidRPr="00F30EC7">
              <w:rPr>
                <w:rFonts w:ascii="Times New Roman" w:hAnsi="Times New Roman"/>
                <w:sz w:val="20"/>
              </w:rPr>
              <w:t>Fire Alarm Pull Boxes:</w:t>
            </w:r>
          </w:p>
        </w:tc>
        <w:tc>
          <w:tcPr>
            <w:tcW w:w="5652" w:type="dxa"/>
          </w:tcPr>
          <w:p w14:paraId="13ED6A1D" w14:textId="08BE5417" w:rsidR="00864F78" w:rsidRPr="00766C28" w:rsidRDefault="00864F78" w:rsidP="00215EB8">
            <w:pPr>
              <w:tabs>
                <w:tab w:val="left" w:pos="1080"/>
              </w:tabs>
              <w:rPr>
                <w:rFonts w:ascii="Times New Roman" w:hAnsi="Times New Roman"/>
                <w:sz w:val="22"/>
                <w:szCs w:val="22"/>
                <w:highlight w:val="green"/>
              </w:rPr>
            </w:pPr>
            <w:r>
              <w:rPr>
                <w:rFonts w:ascii="Times New Roman" w:hAnsi="Times New Roman"/>
                <w:b/>
                <w:sz w:val="20"/>
                <w:highlight w:val="yellow"/>
                <w:u w:val="single"/>
              </w:rPr>
              <w:t>Add work center info</w:t>
            </w:r>
          </w:p>
        </w:tc>
      </w:tr>
      <w:tr w:rsidR="00864F78" w:rsidRPr="00A34CB7" w14:paraId="2821C720" w14:textId="77777777" w:rsidTr="0071294F">
        <w:tc>
          <w:tcPr>
            <w:tcW w:w="5652" w:type="dxa"/>
            <w:gridSpan w:val="6"/>
          </w:tcPr>
          <w:p w14:paraId="68089496" w14:textId="0992318C" w:rsidR="00864F78" w:rsidRPr="00427304" w:rsidRDefault="00864F78" w:rsidP="00745A3B">
            <w:pPr>
              <w:tabs>
                <w:tab w:val="left" w:pos="1812"/>
              </w:tabs>
              <w:rPr>
                <w:rFonts w:ascii="Times New Roman" w:hAnsi="Times New Roman"/>
                <w:sz w:val="22"/>
                <w:szCs w:val="22"/>
                <w:highlight w:val="yellow"/>
              </w:rPr>
            </w:pPr>
            <w:r w:rsidRPr="00F30EC7">
              <w:rPr>
                <w:rFonts w:ascii="Times New Roman" w:hAnsi="Times New Roman"/>
                <w:sz w:val="20"/>
              </w:rPr>
              <w:t>Bomb Threat Checklist:</w:t>
            </w:r>
          </w:p>
        </w:tc>
        <w:tc>
          <w:tcPr>
            <w:tcW w:w="5652" w:type="dxa"/>
          </w:tcPr>
          <w:p w14:paraId="2C392A8A" w14:textId="4FD2953C" w:rsidR="00864F78" w:rsidRPr="00766C28" w:rsidRDefault="00864F78" w:rsidP="00215EB8">
            <w:pPr>
              <w:tabs>
                <w:tab w:val="left" w:pos="1080"/>
              </w:tabs>
              <w:rPr>
                <w:rFonts w:ascii="Times New Roman" w:hAnsi="Times New Roman"/>
                <w:sz w:val="22"/>
                <w:szCs w:val="22"/>
                <w:highlight w:val="green"/>
              </w:rPr>
            </w:pPr>
            <w:r>
              <w:rPr>
                <w:rFonts w:ascii="Times New Roman" w:hAnsi="Times New Roman"/>
                <w:b/>
                <w:sz w:val="20"/>
                <w:highlight w:val="yellow"/>
                <w:u w:val="single"/>
              </w:rPr>
              <w:t>Add work center info</w:t>
            </w:r>
          </w:p>
        </w:tc>
      </w:tr>
      <w:tr w:rsidR="00864F78" w:rsidRPr="00A34CB7" w14:paraId="37E5740A" w14:textId="77777777" w:rsidTr="0071294F">
        <w:tc>
          <w:tcPr>
            <w:tcW w:w="5652" w:type="dxa"/>
            <w:gridSpan w:val="6"/>
          </w:tcPr>
          <w:p w14:paraId="1C4D79BB" w14:textId="003657EA" w:rsidR="00864F78" w:rsidRPr="00427304" w:rsidRDefault="00864F78" w:rsidP="00864F78">
            <w:pPr>
              <w:tabs>
                <w:tab w:val="left" w:pos="1812"/>
              </w:tabs>
              <w:rPr>
                <w:rFonts w:ascii="Times New Roman" w:hAnsi="Times New Roman"/>
                <w:sz w:val="22"/>
                <w:szCs w:val="22"/>
                <w:highlight w:val="yellow"/>
              </w:rPr>
            </w:pPr>
            <w:r w:rsidRPr="00F30EC7">
              <w:rPr>
                <w:rFonts w:ascii="Times New Roman" w:hAnsi="Times New Roman"/>
                <w:sz w:val="20"/>
              </w:rPr>
              <w:t>Fire Extinguishers:</w:t>
            </w:r>
          </w:p>
        </w:tc>
        <w:tc>
          <w:tcPr>
            <w:tcW w:w="5652" w:type="dxa"/>
          </w:tcPr>
          <w:p w14:paraId="6343B78C" w14:textId="5F60D651" w:rsidR="00864F78" w:rsidRPr="00766C28" w:rsidRDefault="00864F78" w:rsidP="00215EB8">
            <w:pPr>
              <w:tabs>
                <w:tab w:val="left" w:pos="1080"/>
              </w:tabs>
              <w:rPr>
                <w:rFonts w:ascii="Times New Roman" w:hAnsi="Times New Roman"/>
                <w:sz w:val="22"/>
                <w:szCs w:val="22"/>
                <w:highlight w:val="green"/>
              </w:rPr>
            </w:pPr>
            <w:r>
              <w:rPr>
                <w:rFonts w:ascii="Times New Roman" w:hAnsi="Times New Roman"/>
                <w:b/>
                <w:sz w:val="20"/>
                <w:highlight w:val="yellow"/>
                <w:u w:val="single"/>
              </w:rPr>
              <w:t>Add work center info</w:t>
            </w:r>
          </w:p>
        </w:tc>
      </w:tr>
      <w:tr w:rsidR="00693D67" w14:paraId="27EB27E9" w14:textId="77777777" w:rsidTr="0071294F">
        <w:tc>
          <w:tcPr>
            <w:tcW w:w="11304" w:type="dxa"/>
            <w:gridSpan w:val="7"/>
          </w:tcPr>
          <w:p w14:paraId="5E3FC32C" w14:textId="6645D903" w:rsidR="00474533" w:rsidRDefault="00474533" w:rsidP="00693D67">
            <w:pPr>
              <w:jc w:val="center"/>
              <w:rPr>
                <w:rFonts w:ascii="Times New Roman" w:hAnsi="Times New Roman"/>
                <w:b/>
                <w:color w:val="000000" w:themeColor="text1"/>
                <w:highlight w:val="yellow"/>
                <w:u w:val="single"/>
              </w:rPr>
            </w:pPr>
          </w:p>
          <w:p w14:paraId="7705E2F7" w14:textId="77777777" w:rsidR="00474533" w:rsidRDefault="00474533" w:rsidP="00693D67">
            <w:pPr>
              <w:jc w:val="center"/>
              <w:rPr>
                <w:rFonts w:ascii="Times New Roman" w:hAnsi="Times New Roman"/>
                <w:b/>
                <w:color w:val="000000" w:themeColor="text1"/>
                <w:highlight w:val="yellow"/>
                <w:u w:val="single"/>
              </w:rPr>
            </w:pPr>
          </w:p>
          <w:p w14:paraId="7507FA25" w14:textId="55954166" w:rsidR="00693D67" w:rsidRDefault="001264FF" w:rsidP="00693D67">
            <w:pPr>
              <w:jc w:val="center"/>
              <w:rPr>
                <w:rFonts w:ascii="Times New Roman" w:hAnsi="Times New Roman"/>
                <w:b/>
                <w:u w:val="single"/>
              </w:rPr>
            </w:pPr>
            <w:r>
              <w:rPr>
                <w:rFonts w:ascii="Times New Roman" w:hAnsi="Times New Roman"/>
                <w:b/>
                <w:highlight w:val="yellow"/>
                <w:u w:val="single"/>
              </w:rPr>
              <w:t xml:space="preserve">BUILDING/ROOM XXXX </w:t>
            </w:r>
            <w:r w:rsidR="00427304" w:rsidRPr="001264FF">
              <w:rPr>
                <w:rFonts w:ascii="Times New Roman" w:hAnsi="Times New Roman"/>
                <w:b/>
                <w:highlight w:val="yellow"/>
                <w:u w:val="single"/>
              </w:rPr>
              <w:t>EVACUATION PLAN</w:t>
            </w:r>
            <w:r>
              <w:rPr>
                <w:rFonts w:ascii="Times New Roman" w:hAnsi="Times New Roman"/>
                <w:b/>
                <w:highlight w:val="yellow"/>
                <w:u w:val="single"/>
              </w:rPr>
              <w:t xml:space="preserve"> </w:t>
            </w:r>
            <w:r w:rsidR="00427304" w:rsidRPr="001264FF">
              <w:rPr>
                <w:rFonts w:ascii="Times New Roman" w:hAnsi="Times New Roman"/>
                <w:b/>
                <w:highlight w:val="yellow"/>
                <w:u w:val="single"/>
              </w:rPr>
              <w:t>IS LOCATED</w:t>
            </w:r>
            <w:r w:rsidR="00D73B5D">
              <w:rPr>
                <w:rFonts w:ascii="Times New Roman" w:hAnsi="Times New Roman"/>
                <w:b/>
                <w:highlight w:val="yellow"/>
                <w:u w:val="single"/>
              </w:rPr>
              <w:t xml:space="preserve"> XXXX</w:t>
            </w:r>
            <w:r w:rsidR="00427304" w:rsidRPr="001264FF">
              <w:rPr>
                <w:rFonts w:ascii="Times New Roman" w:hAnsi="Times New Roman"/>
                <w:b/>
                <w:highlight w:val="yellow"/>
                <w:u w:val="single"/>
              </w:rPr>
              <w:t xml:space="preserve"> </w:t>
            </w:r>
          </w:p>
          <w:p w14:paraId="68154B8E" w14:textId="67D2E4DA" w:rsidR="00427304" w:rsidRDefault="001264FF" w:rsidP="001264FF">
            <w:pPr>
              <w:jc w:val="center"/>
              <w:rPr>
                <w:rFonts w:ascii="Times New Roman" w:hAnsi="Times New Roman"/>
              </w:rPr>
            </w:pPr>
            <w:r>
              <w:rPr>
                <w:rFonts w:ascii="Times New Roman" w:hAnsi="Times New Roman"/>
              </w:rPr>
              <w:t>Familiarize yourself with the egress route and assembly point.</w:t>
            </w:r>
          </w:p>
          <w:p w14:paraId="434E24EB" w14:textId="5F674BC8" w:rsidR="00693D67" w:rsidRDefault="00D73B5D" w:rsidP="00D73B5D">
            <w:pPr>
              <w:pStyle w:val="ListParagraph"/>
              <w:rPr>
                <w:sz w:val="20"/>
              </w:rPr>
            </w:pPr>
            <w:r w:rsidRPr="00D73B5D">
              <w:rPr>
                <w:sz w:val="20"/>
                <w:highlight w:val="yellow"/>
              </w:rPr>
              <w:t>Detail your unit’s evacuation plans</w:t>
            </w:r>
          </w:p>
        </w:tc>
      </w:tr>
      <w:tr w:rsidR="00A20790" w14:paraId="67AE1652" w14:textId="77777777" w:rsidTr="0071294F">
        <w:tc>
          <w:tcPr>
            <w:tcW w:w="11304" w:type="dxa"/>
            <w:gridSpan w:val="7"/>
          </w:tcPr>
          <w:p w14:paraId="73DFB19F" w14:textId="2E82F4B3" w:rsidR="00A20790" w:rsidRPr="002B7833" w:rsidRDefault="00A20790" w:rsidP="00702D99">
            <w:pPr>
              <w:pStyle w:val="ListParagraph"/>
              <w:numPr>
                <w:ilvl w:val="0"/>
                <w:numId w:val="23"/>
              </w:numPr>
              <w:rPr>
                <w:b/>
                <w:color w:val="0000FF"/>
                <w:sz w:val="22"/>
                <w:u w:val="single"/>
              </w:rPr>
            </w:pPr>
            <w:r w:rsidRPr="002B7833">
              <w:rPr>
                <w:b/>
                <w:color w:val="0000FF"/>
                <w:sz w:val="22"/>
              </w:rPr>
              <w:t>Reporting Unsafe Equipment, Conditions, or Procedures:</w:t>
            </w:r>
            <w:r w:rsidRPr="002B7833">
              <w:rPr>
                <w:b/>
                <w:color w:val="0000FF"/>
                <w:sz w:val="22"/>
                <w:u w:val="single"/>
              </w:rPr>
              <w:t xml:space="preserve"> </w:t>
            </w:r>
          </w:p>
        </w:tc>
      </w:tr>
      <w:tr w:rsidR="00A20790" w14:paraId="42C1F520" w14:textId="77777777" w:rsidTr="0071294F">
        <w:tc>
          <w:tcPr>
            <w:tcW w:w="11304" w:type="dxa"/>
            <w:gridSpan w:val="7"/>
          </w:tcPr>
          <w:p w14:paraId="1819F8E5" w14:textId="1AD42232" w:rsidR="00A20790" w:rsidRPr="002B7833" w:rsidRDefault="00C26EEF" w:rsidP="00C26EEF">
            <w:pPr>
              <w:tabs>
                <w:tab w:val="left" w:pos="1740"/>
              </w:tabs>
              <w:rPr>
                <w:rFonts w:ascii="Times New Roman" w:hAnsi="Times New Roman"/>
                <w:sz w:val="22"/>
                <w:szCs w:val="22"/>
              </w:rPr>
            </w:pPr>
            <w:r w:rsidRPr="002B7833">
              <w:rPr>
                <w:rFonts w:ascii="Times New Roman" w:hAnsi="Times New Roman"/>
                <w:sz w:val="22"/>
                <w:szCs w:val="22"/>
              </w:rPr>
              <w:t>It is the individual’s responsibility to report any unsafe equipment, condition, or procedure to the supervisor!</w:t>
            </w:r>
          </w:p>
          <w:p w14:paraId="7939819A" w14:textId="77777777" w:rsidR="00C26EEF" w:rsidRPr="002B7833" w:rsidRDefault="00C26EEF" w:rsidP="00C26EEF">
            <w:pPr>
              <w:tabs>
                <w:tab w:val="left" w:pos="1740"/>
              </w:tabs>
              <w:rPr>
                <w:rFonts w:ascii="Times New Roman" w:hAnsi="Times New Roman"/>
                <w:sz w:val="22"/>
                <w:szCs w:val="22"/>
              </w:rPr>
            </w:pPr>
          </w:p>
          <w:p w14:paraId="0D244043" w14:textId="3D5670A1" w:rsidR="00C26EEF" w:rsidRPr="002B7833" w:rsidRDefault="00C26EEF" w:rsidP="00AA2C24">
            <w:pPr>
              <w:tabs>
                <w:tab w:val="left" w:pos="1740"/>
              </w:tabs>
              <w:rPr>
                <w:rFonts w:ascii="Times New Roman" w:hAnsi="Times New Roman"/>
                <w:sz w:val="22"/>
                <w:szCs w:val="22"/>
              </w:rPr>
            </w:pPr>
            <w:r w:rsidRPr="002B7833">
              <w:rPr>
                <w:rFonts w:ascii="Times New Roman" w:hAnsi="Times New Roman"/>
                <w:sz w:val="22"/>
                <w:szCs w:val="22"/>
              </w:rPr>
              <w:t>*If immi</w:t>
            </w:r>
            <w:r w:rsidR="00AA2C24" w:rsidRPr="002B7833">
              <w:rPr>
                <w:rFonts w:ascii="Times New Roman" w:hAnsi="Times New Roman"/>
                <w:sz w:val="22"/>
                <w:szCs w:val="22"/>
              </w:rPr>
              <w:t xml:space="preserve">nent danger to life or health then </w:t>
            </w:r>
            <w:proofErr w:type="gramStart"/>
            <w:r w:rsidR="00AA2C24" w:rsidRPr="004C4919">
              <w:rPr>
                <w:rFonts w:ascii="Times New Roman" w:hAnsi="Times New Roman"/>
                <w:sz w:val="22"/>
                <w:szCs w:val="22"/>
              </w:rPr>
              <w:t>evacuate</w:t>
            </w:r>
            <w:proofErr w:type="gramEnd"/>
            <w:r w:rsidRPr="004C4919">
              <w:rPr>
                <w:rFonts w:ascii="Times New Roman" w:hAnsi="Times New Roman"/>
                <w:sz w:val="22"/>
                <w:szCs w:val="22"/>
              </w:rPr>
              <w:t xml:space="preserve"> the area and notify your supervisor immediately</w:t>
            </w:r>
            <w:r w:rsidR="0090678A">
              <w:rPr>
                <w:rFonts w:ascii="Times New Roman" w:hAnsi="Times New Roman"/>
                <w:sz w:val="22"/>
                <w:szCs w:val="22"/>
              </w:rPr>
              <w:t xml:space="preserve"> and call </w:t>
            </w:r>
            <w:r w:rsidR="00900A2C" w:rsidRPr="004C4919">
              <w:rPr>
                <w:rFonts w:ascii="Times New Roman" w:hAnsi="Times New Roman"/>
                <w:sz w:val="22"/>
                <w:szCs w:val="22"/>
              </w:rPr>
              <w:t>911.</w:t>
            </w:r>
          </w:p>
        </w:tc>
      </w:tr>
      <w:tr w:rsidR="00C26EEF" w14:paraId="5759BABE" w14:textId="77777777" w:rsidTr="0071294F">
        <w:tc>
          <w:tcPr>
            <w:tcW w:w="5652" w:type="dxa"/>
            <w:gridSpan w:val="6"/>
          </w:tcPr>
          <w:p w14:paraId="6F71029B" w14:textId="78C431B5" w:rsidR="00C26EEF" w:rsidRPr="0090678A" w:rsidRDefault="00C26EEF" w:rsidP="0090678A">
            <w:pPr>
              <w:tabs>
                <w:tab w:val="left" w:pos="1740"/>
              </w:tabs>
              <w:rPr>
                <w:sz w:val="22"/>
                <w:szCs w:val="22"/>
              </w:rPr>
            </w:pPr>
            <w:r w:rsidRPr="0090678A">
              <w:rPr>
                <w:sz w:val="22"/>
                <w:szCs w:val="22"/>
              </w:rPr>
              <w:t>Equipment: Use of Danger Tags</w:t>
            </w:r>
          </w:p>
          <w:p w14:paraId="1F42C959" w14:textId="77777777" w:rsidR="00C26EEF" w:rsidRPr="002B7833" w:rsidRDefault="00C26EEF" w:rsidP="00C26EEF">
            <w:pPr>
              <w:tabs>
                <w:tab w:val="left" w:pos="1740"/>
              </w:tabs>
              <w:rPr>
                <w:rFonts w:ascii="Times New Roman" w:hAnsi="Times New Roman"/>
                <w:sz w:val="22"/>
                <w:szCs w:val="22"/>
              </w:rPr>
            </w:pPr>
          </w:p>
          <w:p w14:paraId="3E760462" w14:textId="00B79E5B" w:rsidR="00C26EEF" w:rsidRPr="002B7833" w:rsidRDefault="00C26EEF" w:rsidP="00C26EEF">
            <w:pPr>
              <w:tabs>
                <w:tab w:val="left" w:pos="1740"/>
              </w:tabs>
              <w:rPr>
                <w:rFonts w:ascii="Times New Roman" w:hAnsi="Times New Roman"/>
                <w:sz w:val="22"/>
                <w:szCs w:val="22"/>
              </w:rPr>
            </w:pPr>
          </w:p>
        </w:tc>
        <w:tc>
          <w:tcPr>
            <w:tcW w:w="5652" w:type="dxa"/>
          </w:tcPr>
          <w:p w14:paraId="5916B63A" w14:textId="2BCC3899" w:rsidR="00C26EEF" w:rsidRPr="002B7833" w:rsidRDefault="00C26EEF" w:rsidP="00C26EEF">
            <w:pPr>
              <w:tabs>
                <w:tab w:val="left" w:pos="1740"/>
              </w:tabs>
              <w:rPr>
                <w:rFonts w:ascii="Times New Roman" w:hAnsi="Times New Roman"/>
                <w:sz w:val="22"/>
                <w:szCs w:val="22"/>
              </w:rPr>
            </w:pPr>
            <w:r w:rsidRPr="002B7833">
              <w:rPr>
                <w:rFonts w:ascii="Times New Roman" w:hAnsi="Times New Roman"/>
                <w:sz w:val="22"/>
                <w:szCs w:val="22"/>
              </w:rPr>
              <w:t>All unserviceable</w:t>
            </w:r>
            <w:r w:rsidR="00601D96">
              <w:rPr>
                <w:rFonts w:ascii="Times New Roman" w:hAnsi="Times New Roman"/>
                <w:sz w:val="22"/>
                <w:szCs w:val="22"/>
              </w:rPr>
              <w:t xml:space="preserve"> Air Force</w:t>
            </w:r>
            <w:r w:rsidRPr="002B7833">
              <w:rPr>
                <w:rFonts w:ascii="Times New Roman" w:hAnsi="Times New Roman"/>
                <w:sz w:val="22"/>
                <w:szCs w:val="22"/>
              </w:rPr>
              <w:t xml:space="preserve"> equipment shall be tagged with a DD Form 1577 and removed from service. If the item </w:t>
            </w:r>
            <w:proofErr w:type="spellStart"/>
            <w:r w:rsidRPr="002B7833">
              <w:rPr>
                <w:rFonts w:ascii="Times New Roman" w:hAnsi="Times New Roman"/>
                <w:sz w:val="22"/>
                <w:szCs w:val="22"/>
              </w:rPr>
              <w:t>can not</w:t>
            </w:r>
            <w:proofErr w:type="spellEnd"/>
            <w:r w:rsidRPr="002B7833">
              <w:rPr>
                <w:rFonts w:ascii="Times New Roman" w:hAnsi="Times New Roman"/>
                <w:sz w:val="22"/>
                <w:szCs w:val="22"/>
              </w:rPr>
              <w:t xml:space="preserve"> be located where it will not present a safety hazard the item will be tagged with an AF Form 979, Danger Tag.</w:t>
            </w:r>
          </w:p>
        </w:tc>
      </w:tr>
      <w:tr w:rsidR="0090678A" w14:paraId="2E3F0AB7" w14:textId="77777777" w:rsidTr="0071294F">
        <w:tc>
          <w:tcPr>
            <w:tcW w:w="5652" w:type="dxa"/>
            <w:gridSpan w:val="6"/>
          </w:tcPr>
          <w:p w14:paraId="3EE73EC7" w14:textId="3EB554DD" w:rsidR="0090678A" w:rsidRPr="0090678A" w:rsidRDefault="0090678A" w:rsidP="0090678A">
            <w:pPr>
              <w:tabs>
                <w:tab w:val="left" w:pos="1740"/>
              </w:tabs>
              <w:rPr>
                <w:sz w:val="22"/>
                <w:szCs w:val="22"/>
              </w:rPr>
            </w:pPr>
            <w:r>
              <w:rPr>
                <w:rFonts w:ascii="Times New Roman" w:hAnsi="Times New Roman"/>
                <w:sz w:val="20"/>
              </w:rPr>
              <w:t>Conditions or Procedures:</w:t>
            </w:r>
          </w:p>
        </w:tc>
        <w:tc>
          <w:tcPr>
            <w:tcW w:w="5652" w:type="dxa"/>
          </w:tcPr>
          <w:p w14:paraId="4AE51955" w14:textId="77777777" w:rsidR="0090678A" w:rsidRDefault="0090678A" w:rsidP="0090678A">
            <w:pPr>
              <w:tabs>
                <w:tab w:val="left" w:pos="432"/>
              </w:tabs>
              <w:rPr>
                <w:rFonts w:ascii="Times New Roman" w:hAnsi="Times New Roman"/>
                <w:sz w:val="20"/>
              </w:rPr>
            </w:pPr>
            <w:r>
              <w:rPr>
                <w:rFonts w:ascii="Times New Roman" w:hAnsi="Times New Roman"/>
                <w:sz w:val="20"/>
              </w:rPr>
              <w:t xml:space="preserve">If you discover a condition or procedure that poses a safety hazard to yourself or others, notify the supervisor of the area immediately.  If you </w:t>
            </w:r>
            <w:proofErr w:type="spellStart"/>
            <w:r>
              <w:rPr>
                <w:rFonts w:ascii="Times New Roman" w:hAnsi="Times New Roman"/>
                <w:sz w:val="20"/>
              </w:rPr>
              <w:t>can not</w:t>
            </w:r>
            <w:proofErr w:type="spellEnd"/>
            <w:r>
              <w:rPr>
                <w:rFonts w:ascii="Times New Roman" w:hAnsi="Times New Roman"/>
                <w:sz w:val="20"/>
              </w:rPr>
              <w:t xml:space="preserve"> find the supervisor, notify the next person in their chain of command until someone is notified.  There are also several means to identify safety hazards and suggest corrective actions such as AFTO Form 22 and AF Form 1000 programs.  If you are interested in any of these programs, contact your supervisor for guidance.</w:t>
            </w:r>
          </w:p>
          <w:p w14:paraId="48603787" w14:textId="77777777" w:rsidR="0090678A" w:rsidRPr="002B7833" w:rsidRDefault="0090678A" w:rsidP="00C26EEF">
            <w:pPr>
              <w:tabs>
                <w:tab w:val="left" w:pos="1740"/>
              </w:tabs>
              <w:rPr>
                <w:rFonts w:ascii="Times New Roman" w:hAnsi="Times New Roman"/>
                <w:sz w:val="22"/>
                <w:szCs w:val="22"/>
              </w:rPr>
            </w:pPr>
          </w:p>
        </w:tc>
      </w:tr>
      <w:tr w:rsidR="0090678A" w14:paraId="555013E5" w14:textId="77777777" w:rsidTr="0071294F">
        <w:tc>
          <w:tcPr>
            <w:tcW w:w="5652" w:type="dxa"/>
            <w:gridSpan w:val="6"/>
          </w:tcPr>
          <w:p w14:paraId="18B20C36" w14:textId="436CEF0D" w:rsidR="0090678A" w:rsidRDefault="0090678A" w:rsidP="0090678A">
            <w:pPr>
              <w:tabs>
                <w:tab w:val="left" w:pos="1740"/>
              </w:tabs>
              <w:rPr>
                <w:rFonts w:ascii="Times New Roman" w:hAnsi="Times New Roman"/>
                <w:sz w:val="20"/>
              </w:rPr>
            </w:pPr>
            <w:r>
              <w:rPr>
                <w:rFonts w:ascii="Times New Roman" w:hAnsi="Times New Roman"/>
                <w:sz w:val="20"/>
              </w:rPr>
              <w:t>Applicable Guidance on Reporting Unsafe Equipment or Conditions:</w:t>
            </w:r>
          </w:p>
        </w:tc>
        <w:tc>
          <w:tcPr>
            <w:tcW w:w="5652" w:type="dxa"/>
          </w:tcPr>
          <w:p w14:paraId="018B3A81" w14:textId="0C015A06" w:rsidR="0090678A" w:rsidRDefault="0090678A" w:rsidP="0090678A">
            <w:pPr>
              <w:tabs>
                <w:tab w:val="left" w:pos="432"/>
              </w:tabs>
              <w:rPr>
                <w:rFonts w:ascii="Times New Roman" w:hAnsi="Times New Roman"/>
                <w:sz w:val="20"/>
              </w:rPr>
            </w:pPr>
            <w:r>
              <w:rPr>
                <w:rFonts w:ascii="Times New Roman" w:hAnsi="Times New Roman"/>
                <w:sz w:val="20"/>
              </w:rPr>
              <w:t xml:space="preserve">Contact the area supervisor.  Always try to resolve problems at the lowest possible level.  If you are not satisfied with the supervisor’s </w:t>
            </w:r>
            <w:proofErr w:type="gramStart"/>
            <w:r>
              <w:rPr>
                <w:rFonts w:ascii="Times New Roman" w:hAnsi="Times New Roman"/>
                <w:sz w:val="20"/>
              </w:rPr>
              <w:t>action  see</w:t>
            </w:r>
            <w:proofErr w:type="gramEnd"/>
            <w:r>
              <w:rPr>
                <w:rFonts w:ascii="Times New Roman" w:hAnsi="Times New Roman"/>
                <w:sz w:val="20"/>
              </w:rPr>
              <w:t xml:space="preserve"> DAFI 91-202, </w:t>
            </w:r>
            <w:proofErr w:type="spellStart"/>
            <w:r>
              <w:rPr>
                <w:rFonts w:ascii="Times New Roman" w:hAnsi="Times New Roman"/>
                <w:sz w:val="20"/>
              </w:rPr>
              <w:t>ch</w:t>
            </w:r>
            <w:proofErr w:type="spellEnd"/>
            <w:r>
              <w:rPr>
                <w:rFonts w:ascii="Times New Roman" w:hAnsi="Times New Roman"/>
                <w:sz w:val="20"/>
              </w:rPr>
              <w:t xml:space="preserve"> 4 for guidance on programs to report unsafe equipment and conditions.</w:t>
            </w:r>
          </w:p>
        </w:tc>
      </w:tr>
      <w:tr w:rsidR="0090678A" w14:paraId="6290CCEE" w14:textId="77777777" w:rsidTr="0071294F">
        <w:tc>
          <w:tcPr>
            <w:tcW w:w="11304" w:type="dxa"/>
            <w:gridSpan w:val="7"/>
          </w:tcPr>
          <w:p w14:paraId="42085858" w14:textId="7DA912AD" w:rsidR="0090678A" w:rsidRPr="00495758" w:rsidRDefault="0090678A" w:rsidP="0090678A">
            <w:pPr>
              <w:tabs>
                <w:tab w:val="left" w:pos="1740"/>
              </w:tabs>
              <w:rPr>
                <w:rFonts w:ascii="Times New Roman" w:hAnsi="Times New Roman"/>
                <w:b/>
                <w:bCs/>
                <w:sz w:val="22"/>
                <w:szCs w:val="22"/>
              </w:rPr>
            </w:pPr>
          </w:p>
          <w:p w14:paraId="69C38C08" w14:textId="77777777" w:rsidR="0090678A" w:rsidRPr="002B7833" w:rsidRDefault="0090678A" w:rsidP="0090678A">
            <w:pPr>
              <w:tabs>
                <w:tab w:val="left" w:pos="1740"/>
              </w:tabs>
              <w:rPr>
                <w:rFonts w:ascii="Times New Roman" w:hAnsi="Times New Roman"/>
                <w:b/>
                <w:sz w:val="22"/>
                <w:szCs w:val="22"/>
              </w:rPr>
            </w:pPr>
            <w:r w:rsidRPr="002B7833">
              <w:rPr>
                <w:rFonts w:ascii="Times New Roman" w:hAnsi="Times New Roman"/>
                <w:b/>
                <w:sz w:val="22"/>
                <w:szCs w:val="22"/>
              </w:rPr>
              <w:t xml:space="preserve">Airman Safety Action Program (ASAP). </w:t>
            </w:r>
          </w:p>
          <w:p w14:paraId="0DE00080" w14:textId="77777777" w:rsidR="0090678A" w:rsidRPr="002B7833" w:rsidRDefault="0090678A" w:rsidP="0090678A">
            <w:pPr>
              <w:tabs>
                <w:tab w:val="left" w:pos="1740"/>
              </w:tabs>
              <w:rPr>
                <w:rFonts w:ascii="Times New Roman" w:hAnsi="Times New Roman"/>
                <w:sz w:val="22"/>
                <w:szCs w:val="22"/>
              </w:rPr>
            </w:pPr>
          </w:p>
          <w:p w14:paraId="67440A29" w14:textId="657FF00F" w:rsidR="0090678A" w:rsidRPr="002B7833" w:rsidRDefault="0090678A" w:rsidP="0090678A">
            <w:pPr>
              <w:tabs>
                <w:tab w:val="left" w:pos="1740"/>
              </w:tabs>
              <w:rPr>
                <w:rFonts w:ascii="Times New Roman" w:hAnsi="Times New Roman"/>
                <w:sz w:val="22"/>
                <w:szCs w:val="22"/>
              </w:rPr>
            </w:pPr>
            <w:r w:rsidRPr="002B7833">
              <w:rPr>
                <w:rFonts w:ascii="Times New Roman" w:hAnsi="Times New Roman"/>
                <w:sz w:val="22"/>
                <w:szCs w:val="22"/>
              </w:rPr>
              <w:t xml:space="preserve">ASAP is a voluntary, web-based capability to report errors and hazards by Airmen in all functional areas. It facilitates hazard submission via personal or government electronic devices, and provides means to view and analyze submissions within AFSAS. ASAP also provides leadership with evidence of risk that may otherwise be invisible, so that risk management actions can be taken to improve safety. Submit reports at </w:t>
            </w:r>
            <w:r w:rsidRPr="002B7833">
              <w:rPr>
                <w:rFonts w:ascii="Times New Roman" w:hAnsi="Times New Roman"/>
                <w:color w:val="0070C0"/>
                <w:sz w:val="22"/>
                <w:szCs w:val="22"/>
              </w:rPr>
              <w:t>https://asap.safety.af.mil.</w:t>
            </w:r>
          </w:p>
          <w:p w14:paraId="53FE6C62" w14:textId="3B585BA6" w:rsidR="0090678A" w:rsidRPr="002B7833" w:rsidRDefault="0090678A" w:rsidP="0090678A">
            <w:pPr>
              <w:tabs>
                <w:tab w:val="left" w:pos="1740"/>
              </w:tabs>
              <w:rPr>
                <w:rFonts w:ascii="Times New Roman" w:hAnsi="Times New Roman"/>
                <w:sz w:val="22"/>
                <w:szCs w:val="22"/>
              </w:rPr>
            </w:pPr>
          </w:p>
        </w:tc>
      </w:tr>
      <w:tr w:rsidR="0090678A" w14:paraId="5BE6D9DD" w14:textId="77777777" w:rsidTr="0071294F">
        <w:tc>
          <w:tcPr>
            <w:tcW w:w="11304" w:type="dxa"/>
            <w:gridSpan w:val="7"/>
          </w:tcPr>
          <w:p w14:paraId="409F8C92" w14:textId="77777777" w:rsidR="0090678A" w:rsidRPr="002B7833" w:rsidRDefault="0090678A" w:rsidP="0090678A">
            <w:pPr>
              <w:pStyle w:val="ListParagraph"/>
              <w:ind w:left="1080"/>
              <w:rPr>
                <w:b/>
                <w:color w:val="0000FF"/>
                <w:sz w:val="22"/>
                <w:u w:val="single"/>
              </w:rPr>
            </w:pPr>
          </w:p>
          <w:p w14:paraId="51B24C0C" w14:textId="64CC3245" w:rsidR="0090678A" w:rsidRPr="00495758" w:rsidRDefault="0090678A" w:rsidP="00495758">
            <w:pPr>
              <w:rPr>
                <w:b/>
                <w:color w:val="0000FF"/>
                <w:sz w:val="22"/>
                <w:u w:val="single"/>
              </w:rPr>
            </w:pPr>
          </w:p>
          <w:p w14:paraId="6AEB31EA" w14:textId="77777777" w:rsidR="0090678A" w:rsidRPr="002B7833" w:rsidRDefault="0090678A" w:rsidP="0090678A">
            <w:pPr>
              <w:rPr>
                <w:rFonts w:ascii="Times New Roman" w:hAnsi="Times New Roman"/>
                <w:sz w:val="22"/>
              </w:rPr>
            </w:pPr>
          </w:p>
        </w:tc>
      </w:tr>
      <w:tr w:rsidR="0090678A" w14:paraId="77436404" w14:textId="77777777" w:rsidTr="0071294F">
        <w:tc>
          <w:tcPr>
            <w:tcW w:w="11304" w:type="dxa"/>
            <w:gridSpan w:val="7"/>
          </w:tcPr>
          <w:p w14:paraId="3E9BA70C" w14:textId="77777777" w:rsidR="0090678A" w:rsidRPr="004C4919" w:rsidRDefault="0090678A" w:rsidP="0090678A">
            <w:pPr>
              <w:pStyle w:val="Default"/>
              <w:rPr>
                <w:b/>
                <w:bCs/>
                <w:sz w:val="23"/>
                <w:szCs w:val="23"/>
              </w:rPr>
            </w:pPr>
            <w:r w:rsidRPr="004C4919">
              <w:rPr>
                <w:b/>
                <w:bCs/>
                <w:sz w:val="23"/>
                <w:szCs w:val="23"/>
              </w:rPr>
              <w:t>Medical Facility</w:t>
            </w:r>
          </w:p>
          <w:p w14:paraId="447B2681" w14:textId="77777777" w:rsidR="0090678A" w:rsidRDefault="0090678A" w:rsidP="0090678A">
            <w:pPr>
              <w:pStyle w:val="Default"/>
              <w:rPr>
                <w:sz w:val="23"/>
                <w:szCs w:val="23"/>
              </w:rPr>
            </w:pPr>
          </w:p>
          <w:p w14:paraId="6416019F" w14:textId="2210AF30" w:rsidR="0090678A" w:rsidRDefault="008679A3" w:rsidP="0090678A">
            <w:pPr>
              <w:pStyle w:val="Default"/>
              <w:rPr>
                <w:sz w:val="22"/>
                <w:szCs w:val="22"/>
              </w:rPr>
            </w:pPr>
            <w:r w:rsidRPr="008679A3">
              <w:rPr>
                <w:sz w:val="23"/>
                <w:szCs w:val="23"/>
                <w:highlight w:val="yellow"/>
              </w:rPr>
              <w:t>Detail location of closest medical facility.</w:t>
            </w:r>
            <w:r>
              <w:rPr>
                <w:sz w:val="23"/>
                <w:szCs w:val="23"/>
              </w:rPr>
              <w:t xml:space="preserve"> </w:t>
            </w:r>
          </w:p>
          <w:p w14:paraId="71CC104A" w14:textId="3C99D0C2" w:rsidR="0090678A" w:rsidRDefault="0090678A" w:rsidP="0090678A">
            <w:pPr>
              <w:pStyle w:val="Default"/>
              <w:rPr>
                <w:sz w:val="22"/>
                <w:szCs w:val="22"/>
              </w:rPr>
            </w:pPr>
          </w:p>
          <w:p w14:paraId="73EA6F46" w14:textId="77777777" w:rsidR="0090678A" w:rsidRDefault="0090678A" w:rsidP="0090678A">
            <w:pPr>
              <w:pStyle w:val="Default"/>
              <w:rPr>
                <w:sz w:val="22"/>
                <w:szCs w:val="22"/>
              </w:rPr>
            </w:pPr>
          </w:p>
          <w:p w14:paraId="18B1C79C" w14:textId="5B7CA66F" w:rsidR="0090678A" w:rsidRPr="00003549" w:rsidRDefault="0090678A" w:rsidP="0090678A">
            <w:pPr>
              <w:rPr>
                <w:b/>
                <w:color w:val="0000FF"/>
                <w:sz w:val="20"/>
                <w:highlight w:val="yellow"/>
                <w:u w:val="single"/>
              </w:rPr>
            </w:pPr>
          </w:p>
        </w:tc>
      </w:tr>
      <w:tr w:rsidR="0090678A" w14:paraId="14CFBE17" w14:textId="77777777" w:rsidTr="0071294F">
        <w:trPr>
          <w:trHeight w:val="1763"/>
        </w:trPr>
        <w:tc>
          <w:tcPr>
            <w:tcW w:w="11304" w:type="dxa"/>
            <w:gridSpan w:val="7"/>
          </w:tcPr>
          <w:p w14:paraId="6B53124D" w14:textId="77777777" w:rsidR="0090678A" w:rsidRPr="0070163C" w:rsidRDefault="0090678A" w:rsidP="0090678A">
            <w:pPr>
              <w:rPr>
                <w:rFonts w:ascii="Times New Roman" w:hAnsi="Times New Roman"/>
                <w:sz w:val="22"/>
                <w:szCs w:val="22"/>
              </w:rPr>
            </w:pPr>
            <w:r w:rsidRPr="0070163C">
              <w:rPr>
                <w:rFonts w:ascii="Times New Roman" w:hAnsi="Times New Roman"/>
                <w:b/>
                <w:sz w:val="22"/>
                <w:szCs w:val="22"/>
              </w:rPr>
              <w:t>Emergency Telephone Numbers</w:t>
            </w:r>
            <w:r w:rsidRPr="0070163C">
              <w:rPr>
                <w:rFonts w:ascii="Times New Roman" w:hAnsi="Times New Roman"/>
                <w:sz w:val="22"/>
                <w:szCs w:val="22"/>
              </w:rPr>
              <w:t xml:space="preserve">: </w:t>
            </w:r>
          </w:p>
          <w:tbl>
            <w:tblPr>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11"/>
              <w:gridCol w:w="4729"/>
            </w:tblGrid>
            <w:tr w:rsidR="0090678A" w:rsidRPr="0070163C" w14:paraId="37A11F97" w14:textId="77777777" w:rsidTr="00572953">
              <w:tc>
                <w:tcPr>
                  <w:tcW w:w="6611" w:type="dxa"/>
                </w:tcPr>
                <w:p w14:paraId="5AC0AD23" w14:textId="020E37F5" w:rsidR="0090678A" w:rsidRPr="0070163C" w:rsidRDefault="0090678A" w:rsidP="0090678A">
                  <w:pPr>
                    <w:rPr>
                      <w:rFonts w:ascii="Times New Roman" w:hAnsi="Times New Roman"/>
                      <w:sz w:val="22"/>
                      <w:szCs w:val="22"/>
                    </w:rPr>
                  </w:pPr>
                  <w:r w:rsidRPr="0070163C">
                    <w:rPr>
                      <w:rFonts w:ascii="Times New Roman" w:hAnsi="Times New Roman"/>
                      <w:sz w:val="22"/>
                      <w:szCs w:val="22"/>
                    </w:rPr>
                    <w:t>Emergency (Fire, Medical, Police</w:t>
                  </w:r>
                  <w:r w:rsidR="008679A3">
                    <w:rPr>
                      <w:rFonts w:ascii="Times New Roman" w:hAnsi="Times New Roman"/>
                      <w:sz w:val="22"/>
                      <w:szCs w:val="22"/>
                    </w:rPr>
                    <w:t>, Hazardous Material Spills</w:t>
                  </w:r>
                  <w:r w:rsidRPr="0070163C">
                    <w:rPr>
                      <w:rFonts w:ascii="Times New Roman" w:hAnsi="Times New Roman"/>
                      <w:sz w:val="22"/>
                      <w:szCs w:val="22"/>
                    </w:rPr>
                    <w:t>)</w:t>
                  </w:r>
                </w:p>
              </w:tc>
              <w:tc>
                <w:tcPr>
                  <w:tcW w:w="4729" w:type="dxa"/>
                </w:tcPr>
                <w:p w14:paraId="2CBF07F5" w14:textId="77777777" w:rsidR="0090678A" w:rsidRPr="0070163C" w:rsidRDefault="0090678A" w:rsidP="0090678A">
                  <w:pPr>
                    <w:rPr>
                      <w:rFonts w:ascii="Times New Roman" w:hAnsi="Times New Roman"/>
                      <w:sz w:val="22"/>
                      <w:szCs w:val="22"/>
                    </w:rPr>
                  </w:pPr>
                  <w:r w:rsidRPr="0070163C">
                    <w:rPr>
                      <w:rFonts w:ascii="Times New Roman" w:hAnsi="Times New Roman"/>
                      <w:sz w:val="22"/>
                      <w:szCs w:val="22"/>
                    </w:rPr>
                    <w:t>911</w:t>
                  </w:r>
                </w:p>
              </w:tc>
            </w:tr>
            <w:tr w:rsidR="0090678A" w:rsidRPr="0070163C" w14:paraId="020330F6" w14:textId="77777777" w:rsidTr="00572953">
              <w:tc>
                <w:tcPr>
                  <w:tcW w:w="6611" w:type="dxa"/>
                </w:tcPr>
                <w:p w14:paraId="3B45B8AD" w14:textId="0C929F22" w:rsidR="0090678A" w:rsidRPr="0070163C" w:rsidRDefault="008679A3" w:rsidP="0090678A">
                  <w:pPr>
                    <w:rPr>
                      <w:rFonts w:ascii="Times New Roman" w:hAnsi="Times New Roman"/>
                      <w:sz w:val="22"/>
                      <w:szCs w:val="22"/>
                    </w:rPr>
                  </w:pPr>
                  <w:r>
                    <w:rPr>
                      <w:rFonts w:ascii="Times New Roman" w:hAnsi="Times New Roman"/>
                      <w:sz w:val="22"/>
                      <w:szCs w:val="22"/>
                    </w:rPr>
                    <w:t>Security Police</w:t>
                  </w:r>
                </w:p>
              </w:tc>
              <w:tc>
                <w:tcPr>
                  <w:tcW w:w="4729" w:type="dxa"/>
                </w:tcPr>
                <w:p w14:paraId="7CCA8FFF" w14:textId="3D67A59B" w:rsidR="0090678A" w:rsidRPr="0070163C" w:rsidRDefault="0090678A" w:rsidP="0090678A">
                  <w:pPr>
                    <w:rPr>
                      <w:rFonts w:ascii="Times New Roman" w:hAnsi="Times New Roman"/>
                      <w:sz w:val="22"/>
                      <w:szCs w:val="22"/>
                    </w:rPr>
                  </w:pPr>
                </w:p>
              </w:tc>
            </w:tr>
            <w:tr w:rsidR="0090678A" w:rsidRPr="0070163C" w14:paraId="7F00B2D8" w14:textId="77777777" w:rsidTr="00572953">
              <w:trPr>
                <w:trHeight w:val="152"/>
              </w:trPr>
              <w:tc>
                <w:tcPr>
                  <w:tcW w:w="6611" w:type="dxa"/>
                </w:tcPr>
                <w:p w14:paraId="4F7A02A4" w14:textId="63CEB8CC" w:rsidR="0090678A" w:rsidRPr="0070163C" w:rsidRDefault="008679A3" w:rsidP="0090678A">
                  <w:pPr>
                    <w:rPr>
                      <w:rFonts w:ascii="Times New Roman" w:hAnsi="Times New Roman"/>
                      <w:sz w:val="22"/>
                      <w:szCs w:val="22"/>
                    </w:rPr>
                  </w:pPr>
                  <w:r>
                    <w:rPr>
                      <w:rFonts w:ascii="Times New Roman" w:hAnsi="Times New Roman"/>
                      <w:sz w:val="22"/>
                      <w:szCs w:val="22"/>
                    </w:rPr>
                    <w:t>Command Post</w:t>
                  </w:r>
                </w:p>
              </w:tc>
              <w:tc>
                <w:tcPr>
                  <w:tcW w:w="4729" w:type="dxa"/>
                </w:tcPr>
                <w:p w14:paraId="16C42D0B" w14:textId="57F7182F" w:rsidR="0090678A" w:rsidRPr="0070163C" w:rsidRDefault="0090678A" w:rsidP="0090678A">
                  <w:pPr>
                    <w:rPr>
                      <w:rFonts w:ascii="Times New Roman" w:hAnsi="Times New Roman"/>
                      <w:sz w:val="22"/>
                      <w:szCs w:val="22"/>
                    </w:rPr>
                  </w:pPr>
                </w:p>
              </w:tc>
            </w:tr>
            <w:tr w:rsidR="0090678A" w:rsidRPr="0070163C" w14:paraId="32DAB0D9" w14:textId="77777777" w:rsidTr="00572953">
              <w:tc>
                <w:tcPr>
                  <w:tcW w:w="6611" w:type="dxa"/>
                </w:tcPr>
                <w:p w14:paraId="58D9FCFB" w14:textId="5E198D52" w:rsidR="0090678A" w:rsidRPr="0070163C" w:rsidRDefault="008679A3" w:rsidP="0090678A">
                  <w:pPr>
                    <w:rPr>
                      <w:rFonts w:ascii="Times New Roman" w:hAnsi="Times New Roman"/>
                      <w:sz w:val="22"/>
                      <w:szCs w:val="22"/>
                    </w:rPr>
                  </w:pPr>
                  <w:r>
                    <w:rPr>
                      <w:rFonts w:ascii="Times New Roman" w:hAnsi="Times New Roman"/>
                      <w:sz w:val="22"/>
                      <w:szCs w:val="22"/>
                    </w:rPr>
                    <w:t>Bio-environmental Engineering</w:t>
                  </w:r>
                </w:p>
              </w:tc>
              <w:tc>
                <w:tcPr>
                  <w:tcW w:w="4729" w:type="dxa"/>
                </w:tcPr>
                <w:p w14:paraId="3DCB1468" w14:textId="78E08263" w:rsidR="0090678A" w:rsidRPr="0070163C" w:rsidRDefault="0090678A" w:rsidP="0090678A">
                  <w:pPr>
                    <w:rPr>
                      <w:rFonts w:ascii="Times New Roman" w:hAnsi="Times New Roman"/>
                      <w:sz w:val="22"/>
                      <w:szCs w:val="22"/>
                    </w:rPr>
                  </w:pPr>
                </w:p>
              </w:tc>
            </w:tr>
            <w:tr w:rsidR="0090678A" w:rsidRPr="0070163C" w14:paraId="36CC5E34" w14:textId="77777777" w:rsidTr="00572953">
              <w:tc>
                <w:tcPr>
                  <w:tcW w:w="6611" w:type="dxa"/>
                </w:tcPr>
                <w:p w14:paraId="0ABF5139" w14:textId="275BECA8" w:rsidR="0090678A" w:rsidRPr="008679A3" w:rsidRDefault="008679A3" w:rsidP="0090678A">
                  <w:pPr>
                    <w:rPr>
                      <w:rFonts w:ascii="Times New Roman" w:hAnsi="Times New Roman"/>
                      <w:sz w:val="22"/>
                      <w:szCs w:val="22"/>
                    </w:rPr>
                  </w:pPr>
                  <w:r w:rsidRPr="008679A3">
                    <w:rPr>
                      <w:rFonts w:ascii="Times New Roman" w:hAnsi="Times New Roman"/>
                      <w:sz w:val="22"/>
                      <w:szCs w:val="22"/>
                    </w:rPr>
                    <w:t>Military Public Health</w:t>
                  </w:r>
                </w:p>
              </w:tc>
              <w:tc>
                <w:tcPr>
                  <w:tcW w:w="4729" w:type="dxa"/>
                </w:tcPr>
                <w:p w14:paraId="689BA9C2" w14:textId="0A625195" w:rsidR="0090678A" w:rsidRPr="008679A3" w:rsidRDefault="0090678A" w:rsidP="0090678A">
                  <w:pPr>
                    <w:rPr>
                      <w:rFonts w:ascii="Times New Roman" w:hAnsi="Times New Roman"/>
                      <w:sz w:val="22"/>
                      <w:szCs w:val="22"/>
                    </w:rPr>
                  </w:pPr>
                </w:p>
              </w:tc>
            </w:tr>
            <w:tr w:rsidR="0090678A" w:rsidRPr="0070163C" w14:paraId="10BAFD10" w14:textId="77777777" w:rsidTr="00572953">
              <w:tc>
                <w:tcPr>
                  <w:tcW w:w="6611" w:type="dxa"/>
                </w:tcPr>
                <w:p w14:paraId="5946CBDA" w14:textId="06324D1C" w:rsidR="0090678A" w:rsidRPr="008679A3" w:rsidRDefault="008679A3" w:rsidP="0090678A">
                  <w:pPr>
                    <w:rPr>
                      <w:rFonts w:ascii="Times New Roman" w:hAnsi="Times New Roman"/>
                      <w:sz w:val="22"/>
                      <w:szCs w:val="22"/>
                    </w:rPr>
                  </w:pPr>
                  <w:r w:rsidRPr="008679A3">
                    <w:rPr>
                      <w:rFonts w:ascii="Times New Roman" w:hAnsi="Times New Roman"/>
                      <w:sz w:val="22"/>
                      <w:szCs w:val="22"/>
                    </w:rPr>
                    <w:t xml:space="preserve">Safety </w:t>
                  </w:r>
                </w:p>
              </w:tc>
              <w:tc>
                <w:tcPr>
                  <w:tcW w:w="4729" w:type="dxa"/>
                </w:tcPr>
                <w:p w14:paraId="0C0757AB" w14:textId="3A7673DC" w:rsidR="0090678A" w:rsidRPr="008679A3" w:rsidRDefault="008679A3" w:rsidP="0090678A">
                  <w:pPr>
                    <w:rPr>
                      <w:rFonts w:ascii="Times New Roman" w:hAnsi="Times New Roman"/>
                      <w:sz w:val="22"/>
                      <w:szCs w:val="22"/>
                    </w:rPr>
                  </w:pPr>
                  <w:r w:rsidRPr="008679A3">
                    <w:rPr>
                      <w:rFonts w:ascii="Times New Roman" w:hAnsi="Times New Roman"/>
                      <w:sz w:val="22"/>
                      <w:szCs w:val="22"/>
                    </w:rPr>
                    <w:t xml:space="preserve">COMM: </w:t>
                  </w:r>
                  <w:r w:rsidRPr="008679A3">
                    <w:rPr>
                      <w:rFonts w:ascii="Times New Roman" w:hAnsi="Times New Roman"/>
                      <w:sz w:val="22"/>
                      <w:szCs w:val="22"/>
                    </w:rPr>
                    <w:t>(703) 693-7233</w:t>
                  </w:r>
                  <w:r w:rsidRPr="008679A3">
                    <w:rPr>
                      <w:rFonts w:ascii="Times New Roman" w:hAnsi="Times New Roman"/>
                      <w:sz w:val="22"/>
                      <w:szCs w:val="22"/>
                    </w:rPr>
                    <w:t xml:space="preserve">/DSN: </w:t>
                  </w:r>
                  <w:r w:rsidRPr="008679A3">
                    <w:rPr>
                      <w:rFonts w:ascii="Times New Roman" w:hAnsi="Times New Roman"/>
                      <w:sz w:val="22"/>
                      <w:szCs w:val="22"/>
                    </w:rPr>
                    <w:t>(312) 223-7233</w:t>
                  </w:r>
                </w:p>
              </w:tc>
            </w:tr>
          </w:tbl>
          <w:p w14:paraId="44E4B3BA" w14:textId="66F920E0" w:rsidR="0090678A" w:rsidRPr="0070163C" w:rsidRDefault="0090678A" w:rsidP="0090678A">
            <w:pPr>
              <w:rPr>
                <w:rFonts w:ascii="Times New Roman" w:hAnsi="Times New Roman"/>
                <w:sz w:val="22"/>
                <w:szCs w:val="22"/>
              </w:rPr>
            </w:pPr>
          </w:p>
        </w:tc>
      </w:tr>
      <w:tr w:rsidR="0090678A" w14:paraId="6FCBFBD6" w14:textId="77777777" w:rsidTr="0071294F">
        <w:tc>
          <w:tcPr>
            <w:tcW w:w="11304" w:type="dxa"/>
            <w:gridSpan w:val="7"/>
          </w:tcPr>
          <w:p w14:paraId="5976063F" w14:textId="21F45B8F" w:rsidR="0090678A" w:rsidRPr="002B7833" w:rsidRDefault="0090678A" w:rsidP="0090678A">
            <w:pPr>
              <w:rPr>
                <w:rFonts w:ascii="Times New Roman" w:hAnsi="Times New Roman"/>
                <w:b/>
                <w:color w:val="000000" w:themeColor="text1"/>
                <w:sz w:val="22"/>
                <w:szCs w:val="22"/>
                <w:u w:val="single"/>
              </w:rPr>
            </w:pPr>
            <w:r w:rsidRPr="002B7833">
              <w:rPr>
                <w:rFonts w:ascii="Times New Roman" w:hAnsi="Times New Roman"/>
                <w:b/>
                <w:color w:val="000000" w:themeColor="text1"/>
                <w:sz w:val="22"/>
                <w:szCs w:val="22"/>
                <w:u w:val="single"/>
              </w:rPr>
              <w:t xml:space="preserve">   </w:t>
            </w:r>
          </w:p>
          <w:p w14:paraId="7399D6A2" w14:textId="19348995" w:rsidR="0090678A" w:rsidRPr="002B7833" w:rsidRDefault="0090678A" w:rsidP="0090678A">
            <w:pPr>
              <w:rPr>
                <w:rFonts w:ascii="Times New Roman" w:hAnsi="Times New Roman"/>
                <w:b/>
                <w:color w:val="0000FF"/>
                <w:sz w:val="22"/>
                <w:szCs w:val="22"/>
                <w:u w:val="single"/>
              </w:rPr>
            </w:pPr>
          </w:p>
        </w:tc>
      </w:tr>
      <w:tr w:rsidR="0090678A" w14:paraId="3C1DE083" w14:textId="77777777" w:rsidTr="0071294F">
        <w:tc>
          <w:tcPr>
            <w:tcW w:w="11304" w:type="dxa"/>
            <w:gridSpan w:val="7"/>
          </w:tcPr>
          <w:p w14:paraId="7FB75942" w14:textId="0D57C713" w:rsidR="0090678A" w:rsidRPr="002B7833" w:rsidRDefault="0090678A" w:rsidP="0090678A">
            <w:pPr>
              <w:rPr>
                <w:rFonts w:ascii="Times New Roman" w:hAnsi="Times New Roman"/>
                <w:b/>
                <w:noProof/>
                <w:sz w:val="22"/>
                <w:szCs w:val="22"/>
              </w:rPr>
            </w:pPr>
            <w:r w:rsidRPr="002B7833">
              <w:rPr>
                <w:rFonts w:ascii="Times New Roman" w:hAnsi="Times New Roman"/>
                <w:b/>
                <w:noProof/>
                <w:sz w:val="22"/>
                <w:szCs w:val="22"/>
              </w:rPr>
              <w:lastRenderedPageBreak/>
              <w:t>ACTIVE SHOOTER RESPONSE METHODS:</w:t>
            </w:r>
          </w:p>
          <w:p w14:paraId="37E83AAE" w14:textId="77777777" w:rsidR="0090678A" w:rsidRPr="002B7833" w:rsidRDefault="0090678A" w:rsidP="0090678A">
            <w:pPr>
              <w:rPr>
                <w:rFonts w:ascii="Times New Roman" w:hAnsi="Times New Roman"/>
                <w:noProof/>
                <w:sz w:val="22"/>
                <w:szCs w:val="22"/>
              </w:rPr>
            </w:pPr>
          </w:p>
          <w:p w14:paraId="631FE8DF" w14:textId="692D6A2A" w:rsidR="0090678A" w:rsidRPr="00C953E4" w:rsidRDefault="0090678A" w:rsidP="0090678A">
            <w:pPr>
              <w:rPr>
                <w:rFonts w:ascii="Times New Roman" w:hAnsi="Times New Roman"/>
                <w:b/>
                <w:noProof/>
                <w:sz w:val="22"/>
                <w:szCs w:val="22"/>
              </w:rPr>
            </w:pPr>
            <w:r w:rsidRPr="00C953E4">
              <w:rPr>
                <w:rFonts w:ascii="Times New Roman" w:hAnsi="Times New Roman"/>
                <w:b/>
                <w:noProof/>
                <w:sz w:val="22"/>
                <w:szCs w:val="22"/>
              </w:rPr>
              <w:t>Outside the Immediate Incident Area:</w:t>
            </w:r>
          </w:p>
          <w:p w14:paraId="5A358DAC" w14:textId="77777777" w:rsidR="0090678A" w:rsidRPr="002B7833" w:rsidRDefault="0090678A" w:rsidP="0090678A">
            <w:pPr>
              <w:rPr>
                <w:rFonts w:ascii="Times New Roman" w:hAnsi="Times New Roman"/>
                <w:noProof/>
                <w:sz w:val="22"/>
                <w:szCs w:val="22"/>
              </w:rPr>
            </w:pPr>
          </w:p>
          <w:p w14:paraId="5388F772" w14:textId="77777777" w:rsidR="0090678A" w:rsidRPr="002B7833" w:rsidRDefault="0090678A" w:rsidP="0090678A">
            <w:pPr>
              <w:rPr>
                <w:rFonts w:ascii="Times New Roman" w:hAnsi="Times New Roman"/>
                <w:noProof/>
                <w:sz w:val="22"/>
                <w:szCs w:val="22"/>
              </w:rPr>
            </w:pPr>
            <w:r w:rsidRPr="002B7833">
              <w:rPr>
                <w:rFonts w:ascii="Times New Roman" w:hAnsi="Times New Roman"/>
                <w:noProof/>
                <w:sz w:val="22"/>
                <w:szCs w:val="22"/>
              </w:rPr>
              <w:t>Stay away from the incident area; there may be unknown dangers at or near the scene.</w:t>
            </w:r>
          </w:p>
          <w:p w14:paraId="4889A2D6" w14:textId="77777777" w:rsidR="0090678A" w:rsidRPr="002B7833" w:rsidRDefault="0090678A" w:rsidP="0090678A">
            <w:pPr>
              <w:rPr>
                <w:rFonts w:ascii="Times New Roman" w:hAnsi="Times New Roman"/>
                <w:noProof/>
                <w:sz w:val="22"/>
                <w:szCs w:val="22"/>
              </w:rPr>
            </w:pPr>
            <w:r w:rsidRPr="002B7833">
              <w:rPr>
                <w:rFonts w:ascii="Times New Roman" w:hAnsi="Times New Roman"/>
                <w:noProof/>
                <w:sz w:val="22"/>
                <w:szCs w:val="22"/>
              </w:rPr>
              <w:t>Listen to local radio, television stations, and/or the installation's warning and notification system for the latest information.</w:t>
            </w:r>
          </w:p>
          <w:p w14:paraId="6338BE16" w14:textId="77777777" w:rsidR="0090678A" w:rsidRPr="002B7833" w:rsidRDefault="0090678A" w:rsidP="0090678A">
            <w:pPr>
              <w:rPr>
                <w:rFonts w:ascii="Times New Roman" w:hAnsi="Times New Roman"/>
                <w:noProof/>
                <w:sz w:val="22"/>
                <w:szCs w:val="22"/>
              </w:rPr>
            </w:pPr>
          </w:p>
          <w:p w14:paraId="12E143BD" w14:textId="77777777" w:rsidR="0090678A" w:rsidRPr="002B7833" w:rsidRDefault="0090678A" w:rsidP="0090678A">
            <w:pPr>
              <w:rPr>
                <w:rFonts w:ascii="Times New Roman" w:hAnsi="Times New Roman"/>
                <w:noProof/>
                <w:sz w:val="22"/>
                <w:szCs w:val="22"/>
              </w:rPr>
            </w:pPr>
            <w:r w:rsidRPr="002B7833">
              <w:rPr>
                <w:rFonts w:ascii="Times New Roman" w:hAnsi="Times New Roman"/>
                <w:noProof/>
                <w:sz w:val="22"/>
                <w:szCs w:val="22"/>
              </w:rPr>
              <w:t>If announced, execute lock down procedures at your location.</w:t>
            </w:r>
          </w:p>
          <w:p w14:paraId="66F052CB" w14:textId="77777777" w:rsidR="0090678A" w:rsidRPr="002B7833" w:rsidRDefault="0090678A" w:rsidP="0090678A">
            <w:pPr>
              <w:rPr>
                <w:rFonts w:ascii="Times New Roman" w:hAnsi="Times New Roman"/>
                <w:noProof/>
                <w:sz w:val="22"/>
                <w:szCs w:val="22"/>
              </w:rPr>
            </w:pPr>
            <w:r w:rsidRPr="002B7833">
              <w:rPr>
                <w:rFonts w:ascii="Times New Roman" w:hAnsi="Times New Roman"/>
                <w:noProof/>
                <w:sz w:val="22"/>
                <w:szCs w:val="22"/>
              </w:rPr>
              <w:t>Do not allow individuals to enter or exit the area during lockdown until the all clear is announced. Movement within the area (e.g. inside a facility) is permitted.</w:t>
            </w:r>
          </w:p>
          <w:p w14:paraId="5BB128E3" w14:textId="03B20F67" w:rsidR="0090678A" w:rsidRPr="002B7833" w:rsidRDefault="0090678A" w:rsidP="0090678A">
            <w:pPr>
              <w:rPr>
                <w:rFonts w:ascii="Times New Roman" w:hAnsi="Times New Roman"/>
                <w:noProof/>
                <w:sz w:val="22"/>
                <w:szCs w:val="22"/>
              </w:rPr>
            </w:pPr>
            <w:r w:rsidRPr="002B7833">
              <w:rPr>
                <w:rFonts w:ascii="Times New Roman" w:hAnsi="Times New Roman"/>
                <w:noProof/>
                <w:sz w:val="22"/>
                <w:szCs w:val="22"/>
              </w:rPr>
              <w:t>Use phone services sparingly so they remain open for emergency responders.</w:t>
            </w:r>
          </w:p>
          <w:p w14:paraId="7B176498" w14:textId="77777777" w:rsidR="0090678A" w:rsidRPr="002B7833" w:rsidRDefault="0090678A" w:rsidP="0090678A">
            <w:pPr>
              <w:rPr>
                <w:rFonts w:ascii="Times New Roman" w:hAnsi="Times New Roman"/>
                <w:noProof/>
                <w:sz w:val="22"/>
                <w:szCs w:val="22"/>
              </w:rPr>
            </w:pPr>
          </w:p>
          <w:p w14:paraId="2D1DFD9F" w14:textId="7D85D62D" w:rsidR="0090678A" w:rsidRPr="00C953E4" w:rsidRDefault="0090678A" w:rsidP="0090678A">
            <w:pPr>
              <w:rPr>
                <w:rFonts w:ascii="Times New Roman" w:hAnsi="Times New Roman"/>
                <w:b/>
                <w:noProof/>
                <w:sz w:val="22"/>
                <w:szCs w:val="22"/>
              </w:rPr>
            </w:pPr>
            <w:r w:rsidRPr="00C953E4">
              <w:rPr>
                <w:rFonts w:ascii="Times New Roman" w:hAnsi="Times New Roman"/>
                <w:b/>
                <w:noProof/>
                <w:sz w:val="22"/>
                <w:szCs w:val="22"/>
              </w:rPr>
              <w:t>Inside the Immediate Incident:</w:t>
            </w:r>
          </w:p>
          <w:p w14:paraId="12767E5A" w14:textId="77777777" w:rsidR="0090678A" w:rsidRPr="002B7833" w:rsidRDefault="0090678A" w:rsidP="0090678A">
            <w:pPr>
              <w:rPr>
                <w:rFonts w:ascii="Times New Roman" w:hAnsi="Times New Roman"/>
                <w:noProof/>
                <w:sz w:val="22"/>
                <w:szCs w:val="22"/>
              </w:rPr>
            </w:pPr>
          </w:p>
          <w:p w14:paraId="75C4CE3B" w14:textId="77777777" w:rsidR="0090678A" w:rsidRPr="002B7833" w:rsidRDefault="0090678A" w:rsidP="0090678A">
            <w:pPr>
              <w:rPr>
                <w:rFonts w:ascii="Times New Roman" w:hAnsi="Times New Roman"/>
                <w:noProof/>
                <w:sz w:val="22"/>
                <w:szCs w:val="22"/>
              </w:rPr>
            </w:pPr>
            <w:r w:rsidRPr="002B7833">
              <w:rPr>
                <w:rFonts w:ascii="Times New Roman" w:hAnsi="Times New Roman"/>
                <w:noProof/>
                <w:sz w:val="22"/>
                <w:szCs w:val="22"/>
              </w:rPr>
              <w:t>If an escape route is accessible, evacuate the immediate area.</w:t>
            </w:r>
          </w:p>
          <w:p w14:paraId="1A289F2D" w14:textId="77777777" w:rsidR="0090678A" w:rsidRPr="002B7833" w:rsidRDefault="0090678A" w:rsidP="0090678A">
            <w:pPr>
              <w:rPr>
                <w:rFonts w:ascii="Times New Roman" w:hAnsi="Times New Roman"/>
                <w:noProof/>
                <w:sz w:val="22"/>
                <w:szCs w:val="22"/>
              </w:rPr>
            </w:pPr>
            <w:r w:rsidRPr="002B7833">
              <w:rPr>
                <w:rFonts w:ascii="Times New Roman" w:hAnsi="Times New Roman"/>
                <w:noProof/>
                <w:sz w:val="22"/>
                <w:szCs w:val="22"/>
              </w:rPr>
              <w:t>Leave your belongings behind</w:t>
            </w:r>
          </w:p>
          <w:p w14:paraId="236F5100" w14:textId="77777777" w:rsidR="0090678A" w:rsidRPr="002B7833" w:rsidRDefault="0090678A" w:rsidP="0090678A">
            <w:pPr>
              <w:rPr>
                <w:rFonts w:ascii="Times New Roman" w:hAnsi="Times New Roman"/>
                <w:noProof/>
                <w:sz w:val="22"/>
                <w:szCs w:val="22"/>
              </w:rPr>
            </w:pPr>
          </w:p>
          <w:p w14:paraId="008323B4" w14:textId="77777777" w:rsidR="0090678A" w:rsidRPr="002B7833" w:rsidRDefault="0090678A" w:rsidP="0090678A">
            <w:pPr>
              <w:rPr>
                <w:rFonts w:ascii="Times New Roman" w:hAnsi="Times New Roman"/>
                <w:noProof/>
                <w:sz w:val="22"/>
                <w:szCs w:val="22"/>
              </w:rPr>
            </w:pPr>
            <w:r w:rsidRPr="002B7833">
              <w:rPr>
                <w:rFonts w:ascii="Times New Roman" w:hAnsi="Times New Roman"/>
                <w:noProof/>
                <w:sz w:val="22"/>
                <w:szCs w:val="22"/>
              </w:rPr>
              <w:t>Help others evacuate, if possible.</w:t>
            </w:r>
          </w:p>
          <w:p w14:paraId="41FD546E" w14:textId="77777777" w:rsidR="0090678A" w:rsidRPr="002B7833" w:rsidRDefault="0090678A" w:rsidP="0090678A">
            <w:pPr>
              <w:rPr>
                <w:rFonts w:ascii="Times New Roman" w:hAnsi="Times New Roman"/>
                <w:noProof/>
                <w:sz w:val="22"/>
                <w:szCs w:val="22"/>
              </w:rPr>
            </w:pPr>
            <w:r w:rsidRPr="002B7833">
              <w:rPr>
                <w:rFonts w:ascii="Times New Roman" w:hAnsi="Times New Roman"/>
                <w:noProof/>
                <w:sz w:val="22"/>
                <w:szCs w:val="22"/>
              </w:rPr>
              <w:t>Evacuate even if others will not agree to follow you.</w:t>
            </w:r>
          </w:p>
          <w:p w14:paraId="2E9CE7F7" w14:textId="77777777" w:rsidR="0090678A" w:rsidRPr="002B7833" w:rsidRDefault="0090678A" w:rsidP="0090678A">
            <w:pPr>
              <w:rPr>
                <w:rFonts w:ascii="Times New Roman" w:hAnsi="Times New Roman"/>
                <w:noProof/>
                <w:sz w:val="22"/>
                <w:szCs w:val="22"/>
              </w:rPr>
            </w:pPr>
            <w:r w:rsidRPr="002B7833">
              <w:rPr>
                <w:rFonts w:ascii="Times New Roman" w:hAnsi="Times New Roman"/>
                <w:noProof/>
                <w:sz w:val="22"/>
                <w:szCs w:val="22"/>
              </w:rPr>
              <w:t>Call 911 (or equivalent) when you are safe. Stay on the phone until the operator ends the call. Once evacuated, prevent others from entering the area.</w:t>
            </w:r>
          </w:p>
          <w:p w14:paraId="547BB22A" w14:textId="77777777" w:rsidR="0090678A" w:rsidRPr="002B7833" w:rsidRDefault="0090678A" w:rsidP="0090678A">
            <w:pPr>
              <w:rPr>
                <w:rFonts w:ascii="Times New Roman" w:hAnsi="Times New Roman"/>
                <w:noProof/>
                <w:sz w:val="22"/>
                <w:szCs w:val="22"/>
              </w:rPr>
            </w:pPr>
            <w:r w:rsidRPr="002B7833">
              <w:rPr>
                <w:rFonts w:ascii="Times New Roman" w:hAnsi="Times New Roman"/>
                <w:noProof/>
                <w:sz w:val="22"/>
                <w:szCs w:val="22"/>
              </w:rPr>
              <w:t>Follow any law enforcement instructions.</w:t>
            </w:r>
          </w:p>
          <w:p w14:paraId="286EE162" w14:textId="77777777" w:rsidR="0090678A" w:rsidRPr="002B7833" w:rsidRDefault="0090678A" w:rsidP="0090678A">
            <w:pPr>
              <w:rPr>
                <w:rFonts w:ascii="Times New Roman" w:hAnsi="Times New Roman"/>
                <w:noProof/>
                <w:sz w:val="22"/>
                <w:szCs w:val="22"/>
              </w:rPr>
            </w:pPr>
            <w:r w:rsidRPr="002B7833">
              <w:rPr>
                <w:rFonts w:ascii="Times New Roman" w:hAnsi="Times New Roman"/>
                <w:noProof/>
                <w:sz w:val="22"/>
                <w:szCs w:val="22"/>
              </w:rPr>
              <w:t>If in view of or approaching law enforcement personnel, keep your hands visible.</w:t>
            </w:r>
          </w:p>
          <w:p w14:paraId="717829B9" w14:textId="77777777" w:rsidR="0090678A" w:rsidRPr="002B7833" w:rsidRDefault="0090678A" w:rsidP="0090678A">
            <w:pPr>
              <w:rPr>
                <w:rFonts w:ascii="Times New Roman" w:hAnsi="Times New Roman"/>
                <w:noProof/>
                <w:sz w:val="22"/>
                <w:szCs w:val="22"/>
              </w:rPr>
            </w:pPr>
            <w:r w:rsidRPr="002B7833">
              <w:rPr>
                <w:rFonts w:ascii="Times New Roman" w:hAnsi="Times New Roman"/>
                <w:noProof/>
                <w:sz w:val="22"/>
                <w:szCs w:val="22"/>
              </w:rPr>
              <w:t>Do not attempt to move wounded individuals.</w:t>
            </w:r>
          </w:p>
          <w:p w14:paraId="279B9F83" w14:textId="77777777" w:rsidR="0090678A" w:rsidRPr="002B7833" w:rsidRDefault="0090678A" w:rsidP="0090678A">
            <w:pPr>
              <w:rPr>
                <w:rFonts w:ascii="Times New Roman" w:hAnsi="Times New Roman"/>
                <w:noProof/>
                <w:sz w:val="22"/>
                <w:szCs w:val="22"/>
              </w:rPr>
            </w:pPr>
          </w:p>
          <w:p w14:paraId="6B46DB30" w14:textId="2326EAD0" w:rsidR="0090678A" w:rsidRPr="00C953E4" w:rsidRDefault="0090678A" w:rsidP="0090678A">
            <w:pPr>
              <w:rPr>
                <w:rFonts w:ascii="Times New Roman" w:hAnsi="Times New Roman"/>
                <w:b/>
                <w:noProof/>
                <w:sz w:val="22"/>
                <w:szCs w:val="22"/>
              </w:rPr>
            </w:pPr>
            <w:r w:rsidRPr="00C953E4">
              <w:rPr>
                <w:rFonts w:ascii="Times New Roman" w:hAnsi="Times New Roman"/>
                <w:b/>
                <w:noProof/>
                <w:sz w:val="22"/>
                <w:szCs w:val="22"/>
              </w:rPr>
              <w:t>Barricade:</w:t>
            </w:r>
          </w:p>
          <w:p w14:paraId="1853A85E" w14:textId="77777777" w:rsidR="0090678A" w:rsidRPr="002B7833" w:rsidRDefault="0090678A" w:rsidP="0090678A">
            <w:pPr>
              <w:rPr>
                <w:rFonts w:ascii="Times New Roman" w:hAnsi="Times New Roman"/>
                <w:noProof/>
                <w:sz w:val="22"/>
                <w:szCs w:val="22"/>
              </w:rPr>
            </w:pPr>
          </w:p>
          <w:p w14:paraId="5C6ECF3A" w14:textId="77777777" w:rsidR="0090678A" w:rsidRPr="002B7833" w:rsidRDefault="0090678A" w:rsidP="0090678A">
            <w:pPr>
              <w:rPr>
                <w:rFonts w:ascii="Times New Roman" w:hAnsi="Times New Roman"/>
                <w:noProof/>
                <w:sz w:val="22"/>
                <w:szCs w:val="22"/>
              </w:rPr>
            </w:pPr>
            <w:r w:rsidRPr="002B7833">
              <w:rPr>
                <w:rFonts w:ascii="Times New Roman" w:hAnsi="Times New Roman"/>
                <w:noProof/>
                <w:sz w:val="22"/>
                <w:szCs w:val="22"/>
              </w:rPr>
              <w:t>If evacuation is not possible, find a place to create a barricade between you and the active shooter.</w:t>
            </w:r>
          </w:p>
          <w:p w14:paraId="2210BCF0" w14:textId="77777777" w:rsidR="0090678A" w:rsidRPr="002B7833" w:rsidRDefault="0090678A" w:rsidP="0090678A">
            <w:pPr>
              <w:rPr>
                <w:rFonts w:ascii="Times New Roman" w:hAnsi="Times New Roman"/>
                <w:noProof/>
                <w:sz w:val="22"/>
                <w:szCs w:val="22"/>
              </w:rPr>
            </w:pPr>
            <w:r w:rsidRPr="002B7833">
              <w:rPr>
                <w:rFonts w:ascii="Times New Roman" w:hAnsi="Times New Roman"/>
                <w:noProof/>
                <w:sz w:val="22"/>
                <w:szCs w:val="22"/>
              </w:rPr>
              <w:t>Your barricade location should be where you are less likely to be found by the active shooter, provide you protection, and not restrict your options for movement.</w:t>
            </w:r>
          </w:p>
          <w:p w14:paraId="772D06FF" w14:textId="77777777" w:rsidR="0090678A" w:rsidRPr="002B7833" w:rsidRDefault="0090678A" w:rsidP="0090678A">
            <w:pPr>
              <w:rPr>
                <w:rFonts w:ascii="Times New Roman" w:hAnsi="Times New Roman"/>
                <w:noProof/>
                <w:sz w:val="22"/>
                <w:szCs w:val="22"/>
              </w:rPr>
            </w:pPr>
            <w:r w:rsidRPr="002B7833">
              <w:rPr>
                <w:rFonts w:ascii="Times New Roman" w:hAnsi="Times New Roman"/>
                <w:noProof/>
                <w:sz w:val="22"/>
                <w:szCs w:val="22"/>
              </w:rPr>
              <w:t>If possible, lock the door and/or block the door with heavy furniture. Turn off any lights and cover windows.</w:t>
            </w:r>
          </w:p>
          <w:p w14:paraId="15724D3D" w14:textId="77777777" w:rsidR="0090678A" w:rsidRPr="002B7833" w:rsidRDefault="0090678A" w:rsidP="0090678A">
            <w:pPr>
              <w:rPr>
                <w:rFonts w:ascii="Times New Roman" w:hAnsi="Times New Roman"/>
                <w:noProof/>
                <w:sz w:val="22"/>
                <w:szCs w:val="22"/>
              </w:rPr>
            </w:pPr>
            <w:r w:rsidRPr="002B7833">
              <w:rPr>
                <w:rFonts w:ascii="Times New Roman" w:hAnsi="Times New Roman"/>
                <w:noProof/>
                <w:sz w:val="22"/>
                <w:szCs w:val="22"/>
              </w:rPr>
              <w:t>Remain quiet and silence any devices (e.g. a cell phone) that may give away your location.</w:t>
            </w:r>
          </w:p>
          <w:p w14:paraId="5D09E683" w14:textId="77777777" w:rsidR="0090678A" w:rsidRPr="002B7833" w:rsidRDefault="0090678A" w:rsidP="0090678A">
            <w:pPr>
              <w:rPr>
                <w:rFonts w:ascii="Times New Roman" w:hAnsi="Times New Roman"/>
                <w:noProof/>
                <w:sz w:val="22"/>
                <w:szCs w:val="22"/>
              </w:rPr>
            </w:pPr>
            <w:r w:rsidRPr="002B7833">
              <w:rPr>
                <w:rFonts w:ascii="Times New Roman" w:hAnsi="Times New Roman"/>
                <w:noProof/>
                <w:sz w:val="22"/>
                <w:szCs w:val="22"/>
              </w:rPr>
              <w:t>If safe to do so, call 911 (or equivalent to alert law enforcement. Stay on the phone until the operator ends the call.</w:t>
            </w:r>
          </w:p>
          <w:p w14:paraId="5FDD291F" w14:textId="77777777" w:rsidR="0090678A" w:rsidRPr="002B7833" w:rsidRDefault="0090678A" w:rsidP="0090678A">
            <w:pPr>
              <w:rPr>
                <w:rFonts w:ascii="Times New Roman" w:hAnsi="Times New Roman"/>
                <w:noProof/>
                <w:sz w:val="22"/>
                <w:szCs w:val="22"/>
              </w:rPr>
            </w:pPr>
          </w:p>
          <w:p w14:paraId="1F395BCD" w14:textId="77777777" w:rsidR="0090678A" w:rsidRPr="00C953E4" w:rsidRDefault="0090678A" w:rsidP="0090678A">
            <w:pPr>
              <w:rPr>
                <w:rFonts w:ascii="Times New Roman" w:hAnsi="Times New Roman"/>
                <w:b/>
                <w:noProof/>
                <w:sz w:val="22"/>
                <w:szCs w:val="22"/>
              </w:rPr>
            </w:pPr>
            <w:r w:rsidRPr="00C953E4">
              <w:rPr>
                <w:rFonts w:ascii="Times New Roman" w:hAnsi="Times New Roman"/>
                <w:b/>
                <w:noProof/>
                <w:sz w:val="22"/>
                <w:szCs w:val="22"/>
              </w:rPr>
              <w:t>Fight:</w:t>
            </w:r>
          </w:p>
          <w:p w14:paraId="6B728362" w14:textId="77777777" w:rsidR="0090678A" w:rsidRPr="002B7833" w:rsidRDefault="0090678A" w:rsidP="0090678A">
            <w:pPr>
              <w:rPr>
                <w:rFonts w:ascii="Times New Roman" w:hAnsi="Times New Roman"/>
                <w:noProof/>
                <w:sz w:val="22"/>
                <w:szCs w:val="22"/>
              </w:rPr>
            </w:pPr>
          </w:p>
          <w:p w14:paraId="7B182096" w14:textId="72077751" w:rsidR="0090678A" w:rsidRPr="002B7833" w:rsidRDefault="0090678A" w:rsidP="0090678A">
            <w:pPr>
              <w:rPr>
                <w:rFonts w:ascii="Times New Roman" w:hAnsi="Times New Roman"/>
                <w:noProof/>
                <w:sz w:val="22"/>
                <w:szCs w:val="22"/>
              </w:rPr>
            </w:pPr>
            <w:r w:rsidRPr="002B7833">
              <w:rPr>
                <w:rFonts w:ascii="Times New Roman" w:hAnsi="Times New Roman"/>
                <w:noProof/>
                <w:sz w:val="22"/>
                <w:szCs w:val="22"/>
              </w:rPr>
              <w:t>Take Action Against the Shooter as a last resort, and only when your life is in imminent danger, attempt to disrupt and/or incapacitate the shooter. Personnel should use whatever means possible to overpower the subject to save further lives.</w:t>
            </w:r>
          </w:p>
          <w:p w14:paraId="001837B6" w14:textId="67A70543" w:rsidR="0090678A" w:rsidRPr="002B7833" w:rsidRDefault="0090678A" w:rsidP="0090678A">
            <w:pPr>
              <w:rPr>
                <w:rFonts w:ascii="Times New Roman" w:hAnsi="Times New Roman"/>
                <w:noProof/>
                <w:sz w:val="22"/>
                <w:szCs w:val="22"/>
              </w:rPr>
            </w:pPr>
            <w:r w:rsidRPr="002B7833">
              <w:rPr>
                <w:rFonts w:ascii="Times New Roman" w:hAnsi="Times New Roman"/>
                <w:noProof/>
                <w:sz w:val="22"/>
                <w:szCs w:val="22"/>
              </w:rPr>
              <w:t>Use the minimum force necessary to subdue the shooter, however, deadly force is authorized when an individual reasonably believes they or others in the area are in immediate danger of death or serious bodily harm.</w:t>
            </w:r>
          </w:p>
        </w:tc>
      </w:tr>
    </w:tbl>
    <w:tbl>
      <w:tblPr>
        <w:tblpPr w:leftFromText="180" w:rightFromText="180" w:vertAnchor="text" w:horzAnchor="margin" w:tblpY="1"/>
        <w:tblOverlap w:val="never"/>
        <w:tblW w:w="11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
        <w:gridCol w:w="3237"/>
        <w:gridCol w:w="900"/>
        <w:gridCol w:w="6601"/>
      </w:tblGrid>
      <w:tr w:rsidR="00E158BF" w14:paraId="31991B2D" w14:textId="77777777" w:rsidTr="00840C5F">
        <w:tc>
          <w:tcPr>
            <w:tcW w:w="11290" w:type="dxa"/>
            <w:gridSpan w:val="4"/>
          </w:tcPr>
          <w:p w14:paraId="3ABE4CE7" w14:textId="17889EF6" w:rsidR="00E158BF" w:rsidRDefault="00E158BF" w:rsidP="00E158BF">
            <w:pPr>
              <w:rPr>
                <w:rFonts w:ascii="Times New Roman" w:hAnsi="Times New Roman"/>
                <w:color w:val="FF0000"/>
                <w:sz w:val="20"/>
                <w:u w:val="single"/>
              </w:rPr>
            </w:pPr>
            <w:r>
              <w:rPr>
                <w:b/>
                <w:color w:val="0000FF"/>
                <w:sz w:val="22"/>
                <w:u w:val="single"/>
              </w:rPr>
              <w:t xml:space="preserve">5. </w:t>
            </w:r>
            <w:r w:rsidR="006B75B3">
              <w:t xml:space="preserve"> </w:t>
            </w:r>
            <w:r w:rsidR="006B75B3" w:rsidRPr="006B75B3">
              <w:rPr>
                <w:b/>
                <w:color w:val="0000FF"/>
                <w:sz w:val="22"/>
                <w:u w:val="single"/>
              </w:rPr>
              <w:t xml:space="preserve">Requirements and Procedures for Reporting Mishaps and Occupational Injuries and </w:t>
            </w:r>
            <w:proofErr w:type="gramStart"/>
            <w:r w:rsidR="006B75B3" w:rsidRPr="006B75B3">
              <w:rPr>
                <w:b/>
                <w:color w:val="0000FF"/>
                <w:sz w:val="22"/>
                <w:u w:val="single"/>
              </w:rPr>
              <w:t>Illnesses</w:t>
            </w:r>
            <w:r w:rsidR="006B75B3" w:rsidRPr="006B75B3">
              <w:rPr>
                <w:b/>
                <w:color w:val="0000FF"/>
                <w:sz w:val="22"/>
                <w:u w:val="single"/>
              </w:rPr>
              <w:t xml:space="preserve"> </w:t>
            </w:r>
            <w:r w:rsidRPr="002B7833">
              <w:rPr>
                <w:b/>
                <w:color w:val="0000FF"/>
                <w:sz w:val="22"/>
                <w:u w:val="single"/>
              </w:rPr>
              <w:t>:</w:t>
            </w:r>
            <w:proofErr w:type="gramEnd"/>
          </w:p>
        </w:tc>
      </w:tr>
      <w:tr w:rsidR="00E158BF" w14:paraId="62007736" w14:textId="77777777" w:rsidTr="00840C5F">
        <w:tc>
          <w:tcPr>
            <w:tcW w:w="552" w:type="dxa"/>
          </w:tcPr>
          <w:p w14:paraId="59B45E58" w14:textId="77777777" w:rsidR="00E158BF" w:rsidRDefault="00E158BF" w:rsidP="00E158BF">
            <w:pPr>
              <w:rPr>
                <w:rFonts w:ascii="Times New Roman" w:hAnsi="Times New Roman"/>
                <w:b/>
                <w:color w:val="FF0000"/>
                <w:sz w:val="28"/>
                <w:u w:val="single"/>
              </w:rPr>
            </w:pPr>
          </w:p>
        </w:tc>
        <w:tc>
          <w:tcPr>
            <w:tcW w:w="3237" w:type="dxa"/>
          </w:tcPr>
          <w:p w14:paraId="77943D5E" w14:textId="77777777" w:rsidR="00E158BF" w:rsidRDefault="00E158BF" w:rsidP="00E158BF">
            <w:pPr>
              <w:rPr>
                <w:rFonts w:ascii="Times New Roman" w:hAnsi="Times New Roman"/>
                <w:b/>
                <w:color w:val="FF0000"/>
                <w:sz w:val="28"/>
                <w:u w:val="single"/>
              </w:rPr>
            </w:pPr>
            <w:r>
              <w:rPr>
                <w:rFonts w:ascii="Times New Roman" w:hAnsi="Times New Roman"/>
                <w:color w:val="FF0000"/>
                <w:sz w:val="20"/>
                <w:u w:val="single"/>
              </w:rPr>
              <w:t>MISHAP REPORTING</w:t>
            </w:r>
          </w:p>
        </w:tc>
        <w:tc>
          <w:tcPr>
            <w:tcW w:w="900" w:type="dxa"/>
          </w:tcPr>
          <w:p w14:paraId="0D033277" w14:textId="77777777" w:rsidR="00E158BF" w:rsidRDefault="00E158BF" w:rsidP="00E158BF">
            <w:pPr>
              <w:rPr>
                <w:rFonts w:ascii="Times New Roman" w:hAnsi="Times New Roman"/>
                <w:b/>
                <w:color w:val="FF0000"/>
                <w:sz w:val="28"/>
                <w:u w:val="single"/>
              </w:rPr>
            </w:pPr>
          </w:p>
        </w:tc>
        <w:tc>
          <w:tcPr>
            <w:tcW w:w="6601" w:type="dxa"/>
          </w:tcPr>
          <w:p w14:paraId="4EB3C7B0" w14:textId="77777777" w:rsidR="00E158BF" w:rsidRDefault="00E158BF" w:rsidP="00E158BF">
            <w:pPr>
              <w:rPr>
                <w:rFonts w:ascii="Times New Roman" w:hAnsi="Times New Roman"/>
                <w:b/>
                <w:color w:val="FF0000"/>
                <w:sz w:val="28"/>
                <w:u w:val="single"/>
              </w:rPr>
            </w:pPr>
            <w:r>
              <w:rPr>
                <w:rFonts w:ascii="Times New Roman" w:hAnsi="Times New Roman"/>
                <w:color w:val="FF0000"/>
                <w:sz w:val="20"/>
                <w:u w:val="single"/>
              </w:rPr>
              <w:t>PURPOSE/RESPONSIBILITIES</w:t>
            </w:r>
          </w:p>
        </w:tc>
      </w:tr>
      <w:tr w:rsidR="00E158BF" w:rsidRPr="00ED66A1" w14:paraId="3378D3B9" w14:textId="77777777" w:rsidTr="00840C5F">
        <w:tc>
          <w:tcPr>
            <w:tcW w:w="552" w:type="dxa"/>
          </w:tcPr>
          <w:p w14:paraId="46EA4F5F" w14:textId="77777777" w:rsidR="00E158BF" w:rsidRDefault="00E158BF" w:rsidP="00E158BF">
            <w:pPr>
              <w:rPr>
                <w:rFonts w:ascii="Times New Roman" w:hAnsi="Times New Roman"/>
                <w:b/>
                <w:sz w:val="28"/>
                <w:u w:val="single"/>
              </w:rPr>
            </w:pPr>
          </w:p>
        </w:tc>
        <w:tc>
          <w:tcPr>
            <w:tcW w:w="3237" w:type="dxa"/>
          </w:tcPr>
          <w:p w14:paraId="25F3D9E9" w14:textId="77777777" w:rsidR="00E158BF" w:rsidRDefault="00E158BF" w:rsidP="00E158BF">
            <w:pPr>
              <w:rPr>
                <w:rFonts w:ascii="Times New Roman" w:hAnsi="Times New Roman"/>
                <w:b/>
                <w:sz w:val="28"/>
                <w:u w:val="single"/>
              </w:rPr>
            </w:pPr>
            <w:r>
              <w:rPr>
                <w:rFonts w:ascii="Times New Roman" w:hAnsi="Times New Roman"/>
                <w:sz w:val="20"/>
              </w:rPr>
              <w:t>Individual</w:t>
            </w:r>
          </w:p>
        </w:tc>
        <w:tc>
          <w:tcPr>
            <w:tcW w:w="900" w:type="dxa"/>
          </w:tcPr>
          <w:p w14:paraId="16FB96CA" w14:textId="77777777" w:rsidR="00E158BF" w:rsidRDefault="00E158BF" w:rsidP="00E158BF">
            <w:pPr>
              <w:rPr>
                <w:rFonts w:ascii="Times New Roman" w:hAnsi="Times New Roman"/>
                <w:b/>
                <w:sz w:val="28"/>
                <w:u w:val="single"/>
              </w:rPr>
            </w:pPr>
          </w:p>
        </w:tc>
        <w:tc>
          <w:tcPr>
            <w:tcW w:w="6601" w:type="dxa"/>
          </w:tcPr>
          <w:p w14:paraId="4CD48060" w14:textId="77777777" w:rsidR="00E158BF" w:rsidRDefault="00E158BF" w:rsidP="00E158BF">
            <w:pPr>
              <w:tabs>
                <w:tab w:val="left" w:pos="432"/>
              </w:tabs>
              <w:rPr>
                <w:rFonts w:ascii="Times New Roman" w:hAnsi="Times New Roman"/>
                <w:sz w:val="20"/>
              </w:rPr>
            </w:pPr>
            <w:r>
              <w:rPr>
                <w:rFonts w:ascii="Times New Roman" w:hAnsi="Times New Roman"/>
                <w:sz w:val="20"/>
              </w:rPr>
              <w:t xml:space="preserve">You are required to report </w:t>
            </w:r>
            <w:r>
              <w:rPr>
                <w:rFonts w:ascii="Times New Roman" w:hAnsi="Times New Roman"/>
                <w:b/>
                <w:sz w:val="20"/>
              </w:rPr>
              <w:t>ALL</w:t>
            </w:r>
            <w:r>
              <w:rPr>
                <w:rFonts w:ascii="Times New Roman" w:hAnsi="Times New Roman"/>
                <w:sz w:val="20"/>
              </w:rPr>
              <w:t xml:space="preserve"> mishaps (injury and property damage) to your supervisor immediately.  If your supervisor is not available report the mishap to the next available person in your chain of command.</w:t>
            </w:r>
          </w:p>
          <w:p w14:paraId="0F4DB72C" w14:textId="77777777" w:rsidR="00E158BF" w:rsidRPr="00ED66A1" w:rsidRDefault="00E158BF" w:rsidP="00E158BF">
            <w:pPr>
              <w:rPr>
                <w:rFonts w:ascii="Times New Roman" w:hAnsi="Times New Roman"/>
                <w:sz w:val="20"/>
              </w:rPr>
            </w:pPr>
          </w:p>
        </w:tc>
      </w:tr>
      <w:tr w:rsidR="00E158BF" w14:paraId="10852530" w14:textId="77777777" w:rsidTr="00840C5F">
        <w:tc>
          <w:tcPr>
            <w:tcW w:w="552" w:type="dxa"/>
          </w:tcPr>
          <w:p w14:paraId="3D5F37A6" w14:textId="77777777" w:rsidR="00E158BF" w:rsidRDefault="00E158BF" w:rsidP="00E158BF">
            <w:pPr>
              <w:rPr>
                <w:rFonts w:ascii="Times New Roman" w:hAnsi="Times New Roman"/>
                <w:b/>
                <w:sz w:val="28"/>
                <w:u w:val="single"/>
              </w:rPr>
            </w:pPr>
          </w:p>
        </w:tc>
        <w:tc>
          <w:tcPr>
            <w:tcW w:w="3237" w:type="dxa"/>
          </w:tcPr>
          <w:p w14:paraId="08E6B42C" w14:textId="77777777" w:rsidR="00E158BF" w:rsidRDefault="00E158BF" w:rsidP="00E158BF">
            <w:pPr>
              <w:rPr>
                <w:rFonts w:ascii="Times New Roman" w:hAnsi="Times New Roman"/>
                <w:b/>
                <w:sz w:val="28"/>
                <w:u w:val="single"/>
              </w:rPr>
            </w:pPr>
            <w:r>
              <w:rPr>
                <w:rFonts w:ascii="Times New Roman" w:hAnsi="Times New Roman"/>
                <w:sz w:val="20"/>
              </w:rPr>
              <w:t>Supervisor</w:t>
            </w:r>
          </w:p>
        </w:tc>
        <w:tc>
          <w:tcPr>
            <w:tcW w:w="900" w:type="dxa"/>
          </w:tcPr>
          <w:p w14:paraId="159ABFCC" w14:textId="77777777" w:rsidR="00E158BF" w:rsidRDefault="00E158BF" w:rsidP="00E158BF">
            <w:pPr>
              <w:rPr>
                <w:rFonts w:ascii="Times New Roman" w:hAnsi="Times New Roman"/>
                <w:b/>
                <w:sz w:val="28"/>
                <w:u w:val="single"/>
              </w:rPr>
            </w:pPr>
          </w:p>
        </w:tc>
        <w:tc>
          <w:tcPr>
            <w:tcW w:w="6601" w:type="dxa"/>
          </w:tcPr>
          <w:p w14:paraId="6CBCB758" w14:textId="77777777" w:rsidR="00E158BF" w:rsidRDefault="00E158BF" w:rsidP="00E158BF">
            <w:pPr>
              <w:tabs>
                <w:tab w:val="left" w:pos="432"/>
              </w:tabs>
              <w:rPr>
                <w:rFonts w:ascii="Times New Roman" w:hAnsi="Times New Roman"/>
                <w:sz w:val="20"/>
              </w:rPr>
            </w:pPr>
            <w:r>
              <w:rPr>
                <w:rFonts w:ascii="Times New Roman" w:hAnsi="Times New Roman"/>
                <w:sz w:val="20"/>
              </w:rPr>
              <w:t xml:space="preserve">Supervisors will report </w:t>
            </w:r>
            <w:r>
              <w:rPr>
                <w:rFonts w:ascii="Times New Roman" w:hAnsi="Times New Roman"/>
                <w:b/>
                <w:bCs/>
                <w:sz w:val="20"/>
              </w:rPr>
              <w:t>ALL</w:t>
            </w:r>
            <w:r>
              <w:rPr>
                <w:rFonts w:ascii="Times New Roman" w:hAnsi="Times New Roman"/>
                <w:sz w:val="20"/>
              </w:rPr>
              <w:t xml:space="preserve"> mishaps as required by Air Force Instruction, Department of Labor guidelines, and local policies and procedures.</w:t>
            </w:r>
          </w:p>
          <w:p w14:paraId="1ED29AB0" w14:textId="77777777" w:rsidR="00E158BF" w:rsidRDefault="00E158BF" w:rsidP="00E158BF">
            <w:pPr>
              <w:rPr>
                <w:rFonts w:ascii="Times New Roman" w:hAnsi="Times New Roman"/>
                <w:b/>
                <w:sz w:val="28"/>
                <w:u w:val="single"/>
              </w:rPr>
            </w:pPr>
          </w:p>
        </w:tc>
      </w:tr>
      <w:tr w:rsidR="00E158BF" w14:paraId="7FA9D107" w14:textId="77777777" w:rsidTr="00840C5F">
        <w:tc>
          <w:tcPr>
            <w:tcW w:w="552" w:type="dxa"/>
          </w:tcPr>
          <w:p w14:paraId="5EF04E58" w14:textId="77777777" w:rsidR="00E158BF" w:rsidRDefault="00E158BF" w:rsidP="00E158BF">
            <w:pPr>
              <w:rPr>
                <w:rFonts w:ascii="Times New Roman" w:hAnsi="Times New Roman"/>
                <w:b/>
                <w:sz w:val="28"/>
                <w:u w:val="single"/>
              </w:rPr>
            </w:pPr>
          </w:p>
        </w:tc>
        <w:tc>
          <w:tcPr>
            <w:tcW w:w="3237" w:type="dxa"/>
          </w:tcPr>
          <w:p w14:paraId="43FA70BE" w14:textId="77777777" w:rsidR="00E158BF" w:rsidRDefault="00E158BF" w:rsidP="00E158BF">
            <w:pPr>
              <w:rPr>
                <w:rFonts w:ascii="Times New Roman" w:hAnsi="Times New Roman"/>
                <w:b/>
                <w:sz w:val="28"/>
                <w:u w:val="single"/>
              </w:rPr>
            </w:pPr>
            <w:r>
              <w:rPr>
                <w:rFonts w:ascii="Times New Roman" w:hAnsi="Times New Roman"/>
                <w:sz w:val="20"/>
              </w:rPr>
              <w:t>Forms</w:t>
            </w:r>
          </w:p>
        </w:tc>
        <w:tc>
          <w:tcPr>
            <w:tcW w:w="900" w:type="dxa"/>
          </w:tcPr>
          <w:p w14:paraId="79C3FCA4" w14:textId="77777777" w:rsidR="00E158BF" w:rsidRDefault="00E158BF" w:rsidP="00E158BF">
            <w:pPr>
              <w:rPr>
                <w:rFonts w:ascii="Times New Roman" w:hAnsi="Times New Roman"/>
                <w:b/>
                <w:sz w:val="28"/>
                <w:u w:val="single"/>
              </w:rPr>
            </w:pPr>
          </w:p>
        </w:tc>
        <w:tc>
          <w:tcPr>
            <w:tcW w:w="6601" w:type="dxa"/>
          </w:tcPr>
          <w:p w14:paraId="6EC014B0" w14:textId="77777777" w:rsidR="00E158BF" w:rsidRDefault="00E158BF" w:rsidP="00E158BF">
            <w:pPr>
              <w:tabs>
                <w:tab w:val="left" w:pos="432"/>
              </w:tabs>
              <w:rPr>
                <w:rFonts w:ascii="Times New Roman" w:hAnsi="Times New Roman"/>
                <w:sz w:val="20"/>
              </w:rPr>
            </w:pPr>
            <w:r>
              <w:rPr>
                <w:rFonts w:ascii="Times New Roman" w:hAnsi="Times New Roman"/>
                <w:sz w:val="20"/>
              </w:rPr>
              <w:t xml:space="preserve">You are required to complete an AF Form 978 anytime you receive medical treatment as the result of an on-duty mishap. These forms are available in the admin area.  Civilians should also ensure a </w:t>
            </w:r>
            <w:smartTag w:uri="urn:schemas-microsoft-com:office:smarttags" w:element="place">
              <w:smartTag w:uri="urn:schemas-microsoft-com:office:smarttags" w:element="country-region">
                <w:r>
                  <w:rPr>
                    <w:rFonts w:ascii="Times New Roman" w:hAnsi="Times New Roman"/>
                    <w:sz w:val="20"/>
                  </w:rPr>
                  <w:t>U.S.</w:t>
                </w:r>
              </w:smartTag>
            </w:smartTag>
            <w:r>
              <w:rPr>
                <w:rFonts w:ascii="Times New Roman" w:hAnsi="Times New Roman"/>
                <w:sz w:val="20"/>
              </w:rPr>
              <w:t xml:space="preserve"> Department of </w:t>
            </w:r>
            <w:proofErr w:type="gramStart"/>
            <w:r>
              <w:rPr>
                <w:rFonts w:ascii="Times New Roman" w:hAnsi="Times New Roman"/>
                <w:sz w:val="20"/>
              </w:rPr>
              <w:t>Labor  Form</w:t>
            </w:r>
            <w:proofErr w:type="gramEnd"/>
            <w:r>
              <w:rPr>
                <w:rFonts w:ascii="Times New Roman" w:hAnsi="Times New Roman"/>
                <w:sz w:val="20"/>
              </w:rPr>
              <w:t xml:space="preserve"> CA-1 or CA-2 is completed.  This form is available on the intranet.</w:t>
            </w:r>
          </w:p>
          <w:p w14:paraId="59E6A08B" w14:textId="77777777" w:rsidR="00E158BF" w:rsidRDefault="00E158BF" w:rsidP="00E158BF">
            <w:pPr>
              <w:rPr>
                <w:rFonts w:ascii="Times New Roman" w:hAnsi="Times New Roman"/>
                <w:b/>
                <w:sz w:val="28"/>
                <w:u w:val="single"/>
              </w:rPr>
            </w:pPr>
          </w:p>
        </w:tc>
      </w:tr>
      <w:tr w:rsidR="00E158BF" w:rsidRPr="003059B7" w14:paraId="61311846" w14:textId="77777777" w:rsidTr="00840C5F">
        <w:tc>
          <w:tcPr>
            <w:tcW w:w="552" w:type="dxa"/>
          </w:tcPr>
          <w:p w14:paraId="30C50642" w14:textId="77777777" w:rsidR="00E158BF" w:rsidRDefault="00E158BF" w:rsidP="00E158BF">
            <w:pPr>
              <w:rPr>
                <w:rFonts w:ascii="Times New Roman" w:hAnsi="Times New Roman"/>
                <w:b/>
                <w:sz w:val="28"/>
                <w:u w:val="single"/>
              </w:rPr>
            </w:pPr>
          </w:p>
        </w:tc>
        <w:tc>
          <w:tcPr>
            <w:tcW w:w="3237" w:type="dxa"/>
          </w:tcPr>
          <w:p w14:paraId="118DF09D" w14:textId="77777777" w:rsidR="00E158BF" w:rsidRPr="003059B7" w:rsidRDefault="00E158BF" w:rsidP="00E158BF">
            <w:pPr>
              <w:rPr>
                <w:rFonts w:ascii="Times New Roman" w:hAnsi="Times New Roman"/>
                <w:b/>
                <w:sz w:val="28"/>
                <w:highlight w:val="red"/>
                <w:u w:val="single"/>
              </w:rPr>
            </w:pPr>
            <w:r w:rsidRPr="009E3217">
              <w:rPr>
                <w:rFonts w:ascii="Times New Roman" w:hAnsi="Times New Roman"/>
                <w:sz w:val="20"/>
              </w:rPr>
              <w:t>Civilian Personnel</w:t>
            </w:r>
          </w:p>
        </w:tc>
        <w:tc>
          <w:tcPr>
            <w:tcW w:w="900" w:type="dxa"/>
          </w:tcPr>
          <w:p w14:paraId="0D547A53" w14:textId="77777777" w:rsidR="00E158BF" w:rsidRPr="003059B7" w:rsidRDefault="00E158BF" w:rsidP="00E158BF">
            <w:pPr>
              <w:rPr>
                <w:rFonts w:ascii="Times New Roman" w:hAnsi="Times New Roman"/>
                <w:b/>
                <w:sz w:val="28"/>
                <w:highlight w:val="red"/>
                <w:u w:val="single"/>
              </w:rPr>
            </w:pPr>
          </w:p>
        </w:tc>
        <w:tc>
          <w:tcPr>
            <w:tcW w:w="6601" w:type="dxa"/>
          </w:tcPr>
          <w:p w14:paraId="7CE579F8" w14:textId="77777777" w:rsidR="00E158BF" w:rsidRPr="009E3217" w:rsidRDefault="00E158BF" w:rsidP="00E158BF">
            <w:pPr>
              <w:pStyle w:val="Default"/>
              <w:rPr>
                <w:color w:val="auto"/>
                <w:sz w:val="20"/>
                <w:szCs w:val="20"/>
              </w:rPr>
            </w:pPr>
            <w:r w:rsidRPr="009E3217">
              <w:rPr>
                <w:color w:val="auto"/>
                <w:sz w:val="20"/>
                <w:szCs w:val="20"/>
              </w:rPr>
              <w:t>If the employee requires emergency medical treatment, ensure that he or she receives immediate care.</w:t>
            </w:r>
          </w:p>
          <w:p w14:paraId="0A852BAA" w14:textId="77777777" w:rsidR="00E158BF" w:rsidRPr="009E3217" w:rsidRDefault="00E158BF" w:rsidP="00E158BF">
            <w:pPr>
              <w:pStyle w:val="Default"/>
              <w:rPr>
                <w:color w:val="auto"/>
                <w:sz w:val="20"/>
                <w:szCs w:val="20"/>
              </w:rPr>
            </w:pPr>
          </w:p>
          <w:p w14:paraId="31E8C2F2" w14:textId="77777777" w:rsidR="00E158BF" w:rsidRPr="009E3217" w:rsidRDefault="00E158BF" w:rsidP="00E158BF">
            <w:pPr>
              <w:pStyle w:val="Default"/>
              <w:rPr>
                <w:color w:val="auto"/>
                <w:sz w:val="20"/>
                <w:szCs w:val="20"/>
              </w:rPr>
            </w:pPr>
            <w:r w:rsidRPr="009E3217">
              <w:rPr>
                <w:color w:val="auto"/>
                <w:sz w:val="20"/>
                <w:szCs w:val="20"/>
              </w:rPr>
              <w:t xml:space="preserve">If the employee's injury results from a specific event or series of events </w:t>
            </w:r>
            <w:proofErr w:type="gramStart"/>
            <w:r w:rsidRPr="009E3217">
              <w:rPr>
                <w:color w:val="auto"/>
                <w:sz w:val="20"/>
                <w:szCs w:val="20"/>
              </w:rPr>
              <w:t>during</w:t>
            </w:r>
            <w:proofErr w:type="gramEnd"/>
            <w:r w:rsidRPr="009E3217">
              <w:rPr>
                <w:color w:val="auto"/>
                <w:sz w:val="20"/>
                <w:szCs w:val="20"/>
              </w:rPr>
              <w:t xml:space="preserve"> one day or shift, the supervisor and employee complete a Form CA-1, Federal Employee's Notice of Traumatic Injury and Claim for Continuation of Pay/Compensation using Electronic Data Interchange (EDI). If the employee develops a condition due to prolonged exposure lasting more than one day or shift, complete a Form CA-2, Federal Employee's Notice of Occupational Disease and Claim for Compensation using EDI. For more information on EDI, contact your local Injury Compensation Program Administrator (ICPA).</w:t>
            </w:r>
          </w:p>
          <w:p w14:paraId="498B7B81" w14:textId="77777777" w:rsidR="00E158BF" w:rsidRPr="009E3217" w:rsidRDefault="00E158BF" w:rsidP="00E158BF">
            <w:pPr>
              <w:pStyle w:val="Default"/>
              <w:rPr>
                <w:color w:val="auto"/>
                <w:sz w:val="20"/>
                <w:szCs w:val="20"/>
              </w:rPr>
            </w:pPr>
          </w:p>
          <w:p w14:paraId="070DE98B" w14:textId="77777777" w:rsidR="00E158BF" w:rsidRPr="009E3217" w:rsidRDefault="00E158BF" w:rsidP="00E158BF">
            <w:pPr>
              <w:pStyle w:val="Default"/>
              <w:rPr>
                <w:color w:val="auto"/>
                <w:sz w:val="20"/>
                <w:szCs w:val="20"/>
              </w:rPr>
            </w:pPr>
            <w:r w:rsidRPr="009E3217">
              <w:rPr>
                <w:color w:val="auto"/>
                <w:sz w:val="20"/>
                <w:szCs w:val="20"/>
              </w:rPr>
              <w:t xml:space="preserve">If the employee has a traumatic injury (a specific event or series of events </w:t>
            </w:r>
            <w:proofErr w:type="gramStart"/>
            <w:r w:rsidRPr="009E3217">
              <w:rPr>
                <w:color w:val="auto"/>
                <w:sz w:val="20"/>
                <w:szCs w:val="20"/>
              </w:rPr>
              <w:t>during</w:t>
            </w:r>
            <w:proofErr w:type="gramEnd"/>
            <w:r w:rsidRPr="009E3217">
              <w:rPr>
                <w:color w:val="auto"/>
                <w:sz w:val="20"/>
                <w:szCs w:val="20"/>
              </w:rPr>
              <w:t xml:space="preserve"> one day or shift), provide him or her with a Form CA-16, Authorization for Examination and/or Treatment. This form should be issued within four hours of the injury, </w:t>
            </w:r>
            <w:proofErr w:type="gramStart"/>
            <w:r w:rsidRPr="009E3217">
              <w:rPr>
                <w:color w:val="auto"/>
                <w:sz w:val="20"/>
                <w:szCs w:val="20"/>
              </w:rPr>
              <w:t>whether or not</w:t>
            </w:r>
            <w:proofErr w:type="gramEnd"/>
            <w:r w:rsidRPr="009E3217">
              <w:rPr>
                <w:color w:val="auto"/>
                <w:sz w:val="20"/>
                <w:szCs w:val="20"/>
              </w:rPr>
              <w:t xml:space="preserve"> the claim appears valid. For questionable claims, box 6b should be checked to indicate its doubtful nature. Only one Form CA-16 may be issued per traumatic injury. A Form CA-16 may not be issued for past medical care, except within 48 hours after emergency treatment if treatment was verbally authorized beforehand.</w:t>
            </w:r>
          </w:p>
          <w:p w14:paraId="3BC53FA1" w14:textId="77777777" w:rsidR="00E158BF" w:rsidRPr="009E3217" w:rsidRDefault="00E158BF" w:rsidP="00E158BF">
            <w:pPr>
              <w:pStyle w:val="Default"/>
              <w:rPr>
                <w:color w:val="auto"/>
                <w:sz w:val="20"/>
                <w:szCs w:val="20"/>
              </w:rPr>
            </w:pPr>
          </w:p>
          <w:p w14:paraId="1926DDEE" w14:textId="77777777" w:rsidR="00E158BF" w:rsidRPr="009E3217" w:rsidRDefault="00E158BF" w:rsidP="00E158BF">
            <w:pPr>
              <w:pStyle w:val="Default"/>
              <w:rPr>
                <w:color w:val="auto"/>
                <w:sz w:val="20"/>
                <w:szCs w:val="20"/>
              </w:rPr>
            </w:pPr>
            <w:r w:rsidRPr="009E3217">
              <w:rPr>
                <w:color w:val="auto"/>
                <w:sz w:val="20"/>
                <w:szCs w:val="20"/>
              </w:rPr>
              <w:t xml:space="preserve">When completing Form CA-1 or CA-2, check to see that the facts are consistent. You need not have witnessed the injury to agree with the stated history. Complete the form and submit immediately, </w:t>
            </w:r>
            <w:proofErr w:type="gramStart"/>
            <w:r w:rsidRPr="009E3217">
              <w:rPr>
                <w:color w:val="auto"/>
                <w:sz w:val="20"/>
                <w:szCs w:val="20"/>
              </w:rPr>
              <w:t>whether or not</w:t>
            </w:r>
            <w:proofErr w:type="gramEnd"/>
            <w:r w:rsidRPr="009E3217">
              <w:rPr>
                <w:color w:val="auto"/>
                <w:sz w:val="20"/>
                <w:szCs w:val="20"/>
              </w:rPr>
              <w:t xml:space="preserve"> you feel that the claim should be approved. EDI will transmit it to your designated Injury Compensation Program Administrator (ICPA) who will review and authenticate. The EDI system will batch claims daily and transmit to OWCP. If you have specific information which casts doubt on the claim's validity, you may challenge it and supply supporting information, but you must still submit the claim promptly. Failure to do so can result in a fine, imprisonment, or both, under 20 CFR 10.16(a).</w:t>
            </w:r>
          </w:p>
          <w:p w14:paraId="031CB028" w14:textId="77777777" w:rsidR="00E158BF" w:rsidRPr="009E3217" w:rsidRDefault="00E158BF" w:rsidP="00E158BF">
            <w:pPr>
              <w:pStyle w:val="Default"/>
              <w:rPr>
                <w:color w:val="auto"/>
                <w:sz w:val="20"/>
                <w:szCs w:val="20"/>
              </w:rPr>
            </w:pPr>
          </w:p>
          <w:p w14:paraId="7E9EA6F3" w14:textId="77777777" w:rsidR="00E158BF" w:rsidRPr="009E3217" w:rsidRDefault="00E158BF" w:rsidP="00E158BF">
            <w:pPr>
              <w:pStyle w:val="Default"/>
              <w:rPr>
                <w:color w:val="auto"/>
                <w:sz w:val="20"/>
                <w:szCs w:val="20"/>
              </w:rPr>
            </w:pPr>
            <w:r w:rsidRPr="009E3217">
              <w:rPr>
                <w:color w:val="auto"/>
                <w:sz w:val="20"/>
                <w:szCs w:val="20"/>
              </w:rPr>
              <w:t>If the employee has a traumatic injury, explain that he or she is entitled to Continuation of Pay (COP) for absences due to disability or obtaining medical treatment, for not more than 45 calendar days following the injury. Any such absence must be supported by medical documentation. The specific COP periods should be clearly indicated on the time and attendance sheets, whether the employee loses entire days or only a few hours of a day. If you are unfamiliar with the COP provisions, contact your local ICPA for further information.</w:t>
            </w:r>
          </w:p>
          <w:p w14:paraId="2777AFDE" w14:textId="77777777" w:rsidR="00E158BF" w:rsidRPr="009E3217" w:rsidRDefault="00E158BF" w:rsidP="00E158BF">
            <w:pPr>
              <w:pStyle w:val="Default"/>
              <w:rPr>
                <w:color w:val="auto"/>
                <w:sz w:val="20"/>
                <w:szCs w:val="20"/>
              </w:rPr>
            </w:pPr>
          </w:p>
          <w:p w14:paraId="35A29E4F" w14:textId="77777777" w:rsidR="00E158BF" w:rsidRPr="009E3217" w:rsidRDefault="00E158BF" w:rsidP="00E158BF">
            <w:pPr>
              <w:pStyle w:val="Default"/>
              <w:rPr>
                <w:color w:val="auto"/>
                <w:sz w:val="20"/>
                <w:szCs w:val="20"/>
              </w:rPr>
            </w:pPr>
            <w:r w:rsidRPr="009E3217">
              <w:rPr>
                <w:color w:val="auto"/>
                <w:sz w:val="20"/>
                <w:szCs w:val="20"/>
              </w:rPr>
              <w:t xml:space="preserve">DOD has an obligation under the Federal Employees' Compensation Act (FECA) to accommodate an employees' medical limitations if the treating physician indicates that the employee </w:t>
            </w:r>
            <w:proofErr w:type="gramStart"/>
            <w:r w:rsidRPr="009E3217">
              <w:rPr>
                <w:color w:val="auto"/>
                <w:sz w:val="20"/>
                <w:szCs w:val="20"/>
              </w:rPr>
              <w:t>is capable of performing</w:t>
            </w:r>
            <w:proofErr w:type="gramEnd"/>
            <w:r w:rsidRPr="009E3217">
              <w:rPr>
                <w:color w:val="auto"/>
                <w:sz w:val="20"/>
                <w:szCs w:val="20"/>
              </w:rPr>
              <w:t xml:space="preserve"> light duty. Keeping a partially disabled employee in the </w:t>
            </w:r>
            <w:proofErr w:type="gramStart"/>
            <w:r w:rsidRPr="009E3217">
              <w:rPr>
                <w:color w:val="auto"/>
                <w:sz w:val="20"/>
                <w:szCs w:val="20"/>
              </w:rPr>
              <w:t>work place</w:t>
            </w:r>
            <w:proofErr w:type="gramEnd"/>
            <w:r w:rsidRPr="009E3217">
              <w:rPr>
                <w:color w:val="auto"/>
                <w:sz w:val="20"/>
                <w:szCs w:val="20"/>
              </w:rPr>
              <w:t xml:space="preserve"> tends to speed his or her recovery, which benefits the employee and reduces agency costs. If the employee is totally disabled, or if you are unable to accommodate the restrictions, maintain contact with the employee during his or her absence from work.</w:t>
            </w:r>
          </w:p>
          <w:p w14:paraId="3A9FFB31" w14:textId="77777777" w:rsidR="00E158BF" w:rsidRPr="009E3217" w:rsidRDefault="00E158BF" w:rsidP="00E158BF">
            <w:pPr>
              <w:pStyle w:val="Default"/>
              <w:rPr>
                <w:color w:val="auto"/>
                <w:sz w:val="20"/>
                <w:szCs w:val="20"/>
              </w:rPr>
            </w:pPr>
          </w:p>
          <w:p w14:paraId="26744D03" w14:textId="77777777" w:rsidR="00E158BF" w:rsidRPr="009E3217" w:rsidRDefault="00E158BF" w:rsidP="00E158BF">
            <w:pPr>
              <w:pStyle w:val="Default"/>
              <w:rPr>
                <w:color w:val="auto"/>
                <w:sz w:val="20"/>
                <w:szCs w:val="20"/>
              </w:rPr>
            </w:pPr>
            <w:r w:rsidRPr="009E3217">
              <w:rPr>
                <w:color w:val="auto"/>
                <w:sz w:val="20"/>
                <w:szCs w:val="20"/>
              </w:rPr>
              <w:t>You should advise your local ICPA promptly of any injuries occurring in your section. You should also refer the injured employee to the ICPA for further assistance after taking the steps described above. The ICPA will provide specific information throughout the course of the injury compensation claim, to both you and the injured employee. The ICPA is also available to provide basic training which can help you become more familiar with what to do when one of your employees is injured at work.</w:t>
            </w:r>
          </w:p>
          <w:p w14:paraId="56BB2722" w14:textId="77777777" w:rsidR="00E158BF" w:rsidRDefault="00E158BF" w:rsidP="00E158BF">
            <w:pPr>
              <w:rPr>
                <w:rFonts w:ascii="Times New Roman" w:hAnsi="Times New Roman"/>
                <w:b/>
                <w:sz w:val="28"/>
                <w:highlight w:val="red"/>
                <w:u w:val="single"/>
              </w:rPr>
            </w:pPr>
          </w:p>
          <w:p w14:paraId="64D92249" w14:textId="77777777" w:rsidR="00E158BF" w:rsidRDefault="00E158BF" w:rsidP="00E158BF">
            <w:pPr>
              <w:rPr>
                <w:rFonts w:ascii="Times New Roman" w:hAnsi="Times New Roman"/>
                <w:sz w:val="22"/>
                <w:szCs w:val="22"/>
              </w:rPr>
            </w:pPr>
            <w:r w:rsidRPr="00070768">
              <w:rPr>
                <w:rFonts w:ascii="Times New Roman" w:hAnsi="Times New Roman"/>
                <w:sz w:val="22"/>
                <w:szCs w:val="22"/>
              </w:rPr>
              <w:t xml:space="preserve">The new website is as follows: </w:t>
            </w:r>
            <w:hyperlink r:id="rId11" w:history="1">
              <w:r w:rsidRPr="00070768">
                <w:rPr>
                  <w:rStyle w:val="Hyperlink"/>
                  <w:rFonts w:ascii="Times New Roman" w:hAnsi="Times New Roman"/>
                  <w:sz w:val="22"/>
                  <w:szCs w:val="22"/>
                </w:rPr>
                <w:t>https://extranet.apps.cpms.osd.mil/</w:t>
              </w:r>
            </w:hyperlink>
            <w:r w:rsidRPr="00070768">
              <w:rPr>
                <w:rFonts w:ascii="Times New Roman" w:hAnsi="Times New Roman"/>
                <w:sz w:val="22"/>
                <w:szCs w:val="22"/>
              </w:rPr>
              <w:t xml:space="preserve">.  </w:t>
            </w:r>
          </w:p>
          <w:p w14:paraId="790529AD" w14:textId="77777777" w:rsidR="00E158BF" w:rsidRDefault="00E158BF" w:rsidP="00E158BF">
            <w:pPr>
              <w:rPr>
                <w:rFonts w:ascii="Times New Roman" w:hAnsi="Times New Roman"/>
                <w:sz w:val="22"/>
                <w:szCs w:val="22"/>
              </w:rPr>
            </w:pPr>
          </w:p>
          <w:p w14:paraId="561CC5E9" w14:textId="77777777" w:rsidR="00E158BF" w:rsidRPr="00CB3A7E" w:rsidRDefault="00E158BF" w:rsidP="00E158BF">
            <w:pPr>
              <w:rPr>
                <w:rFonts w:ascii="Times New Roman" w:hAnsi="Times New Roman"/>
                <w:sz w:val="20"/>
              </w:rPr>
            </w:pPr>
            <w:r w:rsidRPr="00CB3A7E">
              <w:rPr>
                <w:rFonts w:ascii="Times New Roman" w:hAnsi="Times New Roman"/>
                <w:sz w:val="20"/>
              </w:rPr>
              <w:lastRenderedPageBreak/>
              <w:t>All documentation should be submitted to AFPC Injury Compensation with the claim number written on the corner of each page.  Please forward via email, fax, or mail to:</w:t>
            </w:r>
          </w:p>
          <w:p w14:paraId="28E1636C" w14:textId="77777777" w:rsidR="00E158BF" w:rsidRPr="00CB3A7E" w:rsidRDefault="00E158BF" w:rsidP="00E158BF">
            <w:pPr>
              <w:rPr>
                <w:rFonts w:ascii="Times New Roman" w:hAnsi="Times New Roman"/>
                <w:sz w:val="20"/>
              </w:rPr>
            </w:pPr>
          </w:p>
          <w:p w14:paraId="69AFEFA9" w14:textId="77777777" w:rsidR="00E158BF" w:rsidRPr="00CB3A7E" w:rsidRDefault="00E158BF" w:rsidP="00E158BF">
            <w:pPr>
              <w:rPr>
                <w:rFonts w:ascii="Times New Roman" w:hAnsi="Times New Roman"/>
                <w:sz w:val="20"/>
              </w:rPr>
            </w:pPr>
            <w:r w:rsidRPr="00CB3A7E">
              <w:rPr>
                <w:rFonts w:ascii="Times New Roman" w:hAnsi="Times New Roman"/>
                <w:sz w:val="20"/>
              </w:rPr>
              <w:t>AFPC/DPIEPC</w:t>
            </w:r>
          </w:p>
          <w:p w14:paraId="1D8A26E6" w14:textId="77777777" w:rsidR="00E158BF" w:rsidRPr="00CB3A7E" w:rsidRDefault="00E158BF" w:rsidP="00E158BF">
            <w:pPr>
              <w:rPr>
                <w:rFonts w:ascii="Times New Roman" w:hAnsi="Times New Roman"/>
                <w:sz w:val="20"/>
              </w:rPr>
            </w:pPr>
            <w:r w:rsidRPr="00CB3A7E">
              <w:rPr>
                <w:rFonts w:ascii="Times New Roman" w:hAnsi="Times New Roman"/>
                <w:sz w:val="20"/>
              </w:rPr>
              <w:t xml:space="preserve">Injury Compensation </w:t>
            </w:r>
          </w:p>
          <w:p w14:paraId="58030CBC" w14:textId="77777777" w:rsidR="00E158BF" w:rsidRPr="00CB3A7E" w:rsidRDefault="00E158BF" w:rsidP="00E158BF">
            <w:pPr>
              <w:rPr>
                <w:rFonts w:ascii="Times New Roman" w:hAnsi="Times New Roman"/>
                <w:sz w:val="20"/>
              </w:rPr>
            </w:pPr>
            <w:r w:rsidRPr="00CB3A7E">
              <w:rPr>
                <w:rFonts w:ascii="Times New Roman" w:hAnsi="Times New Roman"/>
                <w:sz w:val="20"/>
              </w:rPr>
              <w:t>550 C Street West, Suite 57, M/S 667</w:t>
            </w:r>
          </w:p>
          <w:p w14:paraId="080C7792" w14:textId="77777777" w:rsidR="00E158BF" w:rsidRPr="00CB3A7E" w:rsidRDefault="00E158BF" w:rsidP="00E158BF">
            <w:pPr>
              <w:rPr>
                <w:rFonts w:ascii="Times New Roman" w:hAnsi="Times New Roman"/>
                <w:sz w:val="20"/>
              </w:rPr>
            </w:pPr>
            <w:r w:rsidRPr="00CB3A7E">
              <w:rPr>
                <w:rFonts w:ascii="Times New Roman" w:hAnsi="Times New Roman"/>
                <w:sz w:val="20"/>
              </w:rPr>
              <w:t>Joint Base San Antonio Randolph AFB, Tx 78150</w:t>
            </w:r>
          </w:p>
          <w:p w14:paraId="6153C566" w14:textId="77777777" w:rsidR="00E158BF" w:rsidRDefault="00E158BF" w:rsidP="00E158BF">
            <w:pPr>
              <w:rPr>
                <w:rFonts w:ascii="Times New Roman" w:hAnsi="Times New Roman"/>
                <w:sz w:val="20"/>
              </w:rPr>
            </w:pPr>
            <w:r w:rsidRPr="00CB3A7E">
              <w:rPr>
                <w:rFonts w:ascii="Times New Roman" w:hAnsi="Times New Roman"/>
                <w:sz w:val="20"/>
              </w:rPr>
              <w:t>Fax: (210) 565-2952</w:t>
            </w:r>
          </w:p>
          <w:p w14:paraId="65C8BE15" w14:textId="77777777" w:rsidR="00E158BF" w:rsidRPr="003059B7" w:rsidRDefault="00E158BF" w:rsidP="00E158BF">
            <w:pPr>
              <w:rPr>
                <w:rFonts w:ascii="Times New Roman" w:hAnsi="Times New Roman"/>
                <w:b/>
                <w:sz w:val="28"/>
                <w:highlight w:val="red"/>
                <w:u w:val="single"/>
              </w:rPr>
            </w:pPr>
          </w:p>
        </w:tc>
      </w:tr>
      <w:tr w:rsidR="00E158BF" w14:paraId="6622B9D6" w14:textId="77777777" w:rsidTr="00840C5F">
        <w:tc>
          <w:tcPr>
            <w:tcW w:w="11290" w:type="dxa"/>
            <w:gridSpan w:val="4"/>
          </w:tcPr>
          <w:p w14:paraId="337D1DCE" w14:textId="77777777" w:rsidR="00E158BF" w:rsidRPr="006B75B3" w:rsidRDefault="00E158BF" w:rsidP="00E158BF">
            <w:pPr>
              <w:tabs>
                <w:tab w:val="left" w:pos="432"/>
              </w:tabs>
              <w:rPr>
                <w:rFonts w:ascii="Times New Roman" w:hAnsi="Times New Roman"/>
                <w:bCs/>
                <w:sz w:val="20"/>
                <w:u w:val="single"/>
              </w:rPr>
            </w:pPr>
            <w:r w:rsidRPr="006B75B3">
              <w:rPr>
                <w:rFonts w:ascii="Times New Roman" w:hAnsi="Times New Roman"/>
                <w:bCs/>
                <w:sz w:val="20"/>
                <w:u w:val="single"/>
              </w:rPr>
              <w:lastRenderedPageBreak/>
              <w:t>Requirements for Documentation and Notification of Injury or Illness:</w:t>
            </w:r>
          </w:p>
          <w:p w14:paraId="61ED42A6" w14:textId="77777777" w:rsidR="00E158BF" w:rsidRDefault="00E158BF" w:rsidP="00E158BF">
            <w:pPr>
              <w:tabs>
                <w:tab w:val="left" w:pos="432"/>
              </w:tabs>
              <w:rPr>
                <w:rFonts w:ascii="Times New Roman" w:hAnsi="Times New Roman"/>
                <w:color w:val="0000FF"/>
                <w:sz w:val="28"/>
                <w:u w:val="single"/>
              </w:rPr>
            </w:pPr>
          </w:p>
        </w:tc>
      </w:tr>
      <w:tr w:rsidR="00E158BF" w14:paraId="4B62487A" w14:textId="77777777" w:rsidTr="00840C5F">
        <w:tc>
          <w:tcPr>
            <w:tcW w:w="552" w:type="dxa"/>
          </w:tcPr>
          <w:p w14:paraId="5D403748" w14:textId="77777777" w:rsidR="00E158BF" w:rsidRDefault="00E158BF" w:rsidP="00E158BF">
            <w:pPr>
              <w:rPr>
                <w:rFonts w:ascii="Times New Roman" w:hAnsi="Times New Roman"/>
                <w:sz w:val="28"/>
                <w:u w:val="single"/>
              </w:rPr>
            </w:pPr>
          </w:p>
        </w:tc>
        <w:tc>
          <w:tcPr>
            <w:tcW w:w="3237" w:type="dxa"/>
          </w:tcPr>
          <w:p w14:paraId="0395BE9E" w14:textId="77777777" w:rsidR="00E158BF" w:rsidRPr="001600C8" w:rsidRDefault="00E158BF" w:rsidP="00E158BF">
            <w:pPr>
              <w:rPr>
                <w:rFonts w:ascii="Times New Roman" w:hAnsi="Times New Roman"/>
                <w:sz w:val="28"/>
                <w:u w:val="single"/>
              </w:rPr>
            </w:pPr>
            <w:r w:rsidRPr="001600C8">
              <w:rPr>
                <w:rFonts w:ascii="Times New Roman" w:hAnsi="Times New Roman"/>
                <w:sz w:val="20"/>
              </w:rPr>
              <w:t xml:space="preserve"> Forms</w:t>
            </w:r>
          </w:p>
        </w:tc>
        <w:tc>
          <w:tcPr>
            <w:tcW w:w="900" w:type="dxa"/>
          </w:tcPr>
          <w:p w14:paraId="22BE77BC" w14:textId="77777777" w:rsidR="00E158BF" w:rsidRDefault="00E158BF" w:rsidP="00E158BF">
            <w:pPr>
              <w:rPr>
                <w:rFonts w:ascii="Times New Roman" w:hAnsi="Times New Roman"/>
                <w:sz w:val="28"/>
                <w:u w:val="single"/>
              </w:rPr>
            </w:pPr>
          </w:p>
        </w:tc>
        <w:tc>
          <w:tcPr>
            <w:tcW w:w="6601" w:type="dxa"/>
          </w:tcPr>
          <w:p w14:paraId="000433F4" w14:textId="77777777" w:rsidR="00E158BF" w:rsidRDefault="00E158BF" w:rsidP="00E158BF">
            <w:pPr>
              <w:pStyle w:val="BodyText2"/>
              <w:rPr>
                <w:rFonts w:eastAsia="Arial Unicode MS"/>
                <w:szCs w:val="20"/>
              </w:rPr>
            </w:pPr>
            <w:r>
              <w:rPr>
                <w:szCs w:val="20"/>
              </w:rPr>
              <w:t>An AF Form 978 must be filled out by the supervisor and forwarded to the Unit Safety Rep within two duty days of the mishap.</w:t>
            </w:r>
          </w:p>
          <w:p w14:paraId="3C49C426" w14:textId="77777777" w:rsidR="00E158BF" w:rsidRDefault="00E158BF" w:rsidP="00E158BF">
            <w:pPr>
              <w:rPr>
                <w:vanish/>
                <w:color w:val="000000"/>
                <w:szCs w:val="24"/>
              </w:rPr>
            </w:pPr>
          </w:p>
          <w:p w14:paraId="74F6BB99" w14:textId="77777777" w:rsidR="00E158BF" w:rsidRDefault="00E158BF" w:rsidP="00E158BF">
            <w:pPr>
              <w:tabs>
                <w:tab w:val="left" w:pos="432"/>
              </w:tabs>
              <w:rPr>
                <w:rFonts w:ascii="Times New Roman" w:hAnsi="Times New Roman"/>
                <w:sz w:val="20"/>
              </w:rPr>
            </w:pPr>
            <w:r>
              <w:rPr>
                <w:rFonts w:ascii="Times New Roman" w:hAnsi="Times New Roman"/>
                <w:sz w:val="20"/>
              </w:rPr>
              <w:t xml:space="preserve">Civilians must also ensure a </w:t>
            </w:r>
            <w:smartTag w:uri="urn:schemas-microsoft-com:office:smarttags" w:element="country-region">
              <w:smartTag w:uri="urn:schemas-microsoft-com:office:smarttags" w:element="place">
                <w:r>
                  <w:rPr>
                    <w:rFonts w:ascii="Times New Roman" w:hAnsi="Times New Roman"/>
                    <w:sz w:val="20"/>
                  </w:rPr>
                  <w:t>U.S.</w:t>
                </w:r>
              </w:smartTag>
            </w:smartTag>
            <w:r>
              <w:rPr>
                <w:rFonts w:ascii="Times New Roman" w:hAnsi="Times New Roman"/>
                <w:sz w:val="20"/>
              </w:rPr>
              <w:t xml:space="preserve"> Department of Labor Form CA-1 or CA-2 is completed.  </w:t>
            </w:r>
          </w:p>
          <w:p w14:paraId="3887C376" w14:textId="77777777" w:rsidR="00E158BF" w:rsidRDefault="00E158BF" w:rsidP="00E158BF">
            <w:pPr>
              <w:rPr>
                <w:rFonts w:ascii="Times New Roman" w:hAnsi="Times New Roman"/>
                <w:sz w:val="28"/>
                <w:u w:val="single"/>
              </w:rPr>
            </w:pPr>
          </w:p>
        </w:tc>
      </w:tr>
      <w:tr w:rsidR="00E158BF" w:rsidRPr="00D36D36" w14:paraId="6019C10A" w14:textId="77777777" w:rsidTr="00840C5F">
        <w:tc>
          <w:tcPr>
            <w:tcW w:w="552" w:type="dxa"/>
            <w:tcBorders>
              <w:bottom w:val="single" w:sz="4" w:space="0" w:color="auto"/>
            </w:tcBorders>
          </w:tcPr>
          <w:p w14:paraId="14835C85" w14:textId="77777777" w:rsidR="00E158BF" w:rsidRDefault="00E158BF" w:rsidP="00E158BF">
            <w:pPr>
              <w:rPr>
                <w:rFonts w:ascii="Times New Roman" w:hAnsi="Times New Roman"/>
                <w:sz w:val="28"/>
                <w:u w:val="single"/>
              </w:rPr>
            </w:pPr>
          </w:p>
        </w:tc>
        <w:tc>
          <w:tcPr>
            <w:tcW w:w="3237" w:type="dxa"/>
            <w:tcBorders>
              <w:bottom w:val="single" w:sz="4" w:space="0" w:color="auto"/>
            </w:tcBorders>
          </w:tcPr>
          <w:p w14:paraId="0E8118E3" w14:textId="77777777" w:rsidR="00E158BF" w:rsidRPr="00D36D36" w:rsidRDefault="00E158BF" w:rsidP="00E158BF">
            <w:pPr>
              <w:rPr>
                <w:rFonts w:ascii="Times New Roman" w:hAnsi="Times New Roman"/>
                <w:sz w:val="28"/>
                <w:highlight w:val="red"/>
                <w:u w:val="single"/>
              </w:rPr>
            </w:pPr>
            <w:r w:rsidRPr="009E3217">
              <w:rPr>
                <w:rFonts w:ascii="Times New Roman" w:hAnsi="Times New Roman"/>
                <w:sz w:val="20"/>
              </w:rPr>
              <w:t xml:space="preserve"> Civilian Personnel</w:t>
            </w:r>
          </w:p>
        </w:tc>
        <w:tc>
          <w:tcPr>
            <w:tcW w:w="900" w:type="dxa"/>
            <w:tcBorders>
              <w:bottom w:val="single" w:sz="4" w:space="0" w:color="auto"/>
            </w:tcBorders>
          </w:tcPr>
          <w:p w14:paraId="09A46348" w14:textId="77777777" w:rsidR="00E158BF" w:rsidRPr="00D36D36" w:rsidRDefault="00E158BF" w:rsidP="00E158BF">
            <w:pPr>
              <w:rPr>
                <w:rFonts w:ascii="Times New Roman" w:hAnsi="Times New Roman"/>
                <w:sz w:val="28"/>
                <w:highlight w:val="red"/>
                <w:u w:val="single"/>
              </w:rPr>
            </w:pPr>
          </w:p>
        </w:tc>
        <w:tc>
          <w:tcPr>
            <w:tcW w:w="6601" w:type="dxa"/>
            <w:tcBorders>
              <w:bottom w:val="single" w:sz="4" w:space="0" w:color="auto"/>
            </w:tcBorders>
          </w:tcPr>
          <w:p w14:paraId="02817815" w14:textId="77777777" w:rsidR="00E158BF" w:rsidRPr="009E3217" w:rsidRDefault="00E158BF" w:rsidP="00E158BF">
            <w:pPr>
              <w:tabs>
                <w:tab w:val="left" w:pos="432"/>
              </w:tabs>
              <w:rPr>
                <w:rFonts w:ascii="Times New Roman" w:hAnsi="Times New Roman"/>
                <w:sz w:val="20"/>
              </w:rPr>
            </w:pPr>
            <w:r w:rsidRPr="009E3217">
              <w:rPr>
                <w:rFonts w:ascii="Times New Roman" w:hAnsi="Times New Roman"/>
                <w:sz w:val="20"/>
              </w:rPr>
              <w:t>See Mishap Reporting Procedures</w:t>
            </w:r>
          </w:p>
          <w:p w14:paraId="3BE87693" w14:textId="77777777" w:rsidR="00E158BF" w:rsidRPr="00D36D36" w:rsidRDefault="00E158BF" w:rsidP="00E158BF">
            <w:pPr>
              <w:rPr>
                <w:rFonts w:ascii="Times New Roman" w:hAnsi="Times New Roman"/>
                <w:sz w:val="28"/>
                <w:highlight w:val="red"/>
                <w:u w:val="single"/>
              </w:rPr>
            </w:pPr>
          </w:p>
        </w:tc>
      </w:tr>
    </w:tbl>
    <w:tbl>
      <w:tblPr>
        <w:tblW w:w="1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6"/>
        <w:gridCol w:w="10707"/>
        <w:gridCol w:w="41"/>
      </w:tblGrid>
      <w:tr w:rsidR="00E158BF" w14:paraId="5A9A40F4" w14:textId="77777777" w:rsidTr="0071294F">
        <w:tc>
          <w:tcPr>
            <w:tcW w:w="11304" w:type="dxa"/>
            <w:gridSpan w:val="3"/>
          </w:tcPr>
          <w:p w14:paraId="6D2FB75C" w14:textId="77777777" w:rsidR="00E158BF" w:rsidRPr="00C953E4" w:rsidRDefault="00E158BF" w:rsidP="0090678A">
            <w:pPr>
              <w:pStyle w:val="ListParagraph"/>
              <w:ind w:left="1080"/>
              <w:rPr>
                <w:b/>
                <w:color w:val="0000FF"/>
                <w:sz w:val="22"/>
                <w:u w:val="single"/>
              </w:rPr>
            </w:pPr>
          </w:p>
        </w:tc>
      </w:tr>
      <w:tr w:rsidR="0090678A" w14:paraId="5F74A0DA" w14:textId="77777777" w:rsidTr="0071294F">
        <w:tc>
          <w:tcPr>
            <w:tcW w:w="11304" w:type="dxa"/>
            <w:gridSpan w:val="3"/>
          </w:tcPr>
          <w:p w14:paraId="39392C37" w14:textId="25B95DC7" w:rsidR="0090678A" w:rsidRPr="00C953E4" w:rsidRDefault="0090678A" w:rsidP="00E158BF">
            <w:pPr>
              <w:pStyle w:val="ListParagraph"/>
              <w:numPr>
                <w:ilvl w:val="0"/>
                <w:numId w:val="26"/>
              </w:numPr>
              <w:rPr>
                <w:b/>
                <w:color w:val="0000FF"/>
                <w:sz w:val="22"/>
                <w:u w:val="single"/>
              </w:rPr>
            </w:pPr>
            <w:r w:rsidRPr="00C953E4">
              <w:rPr>
                <w:b/>
                <w:color w:val="0000FF"/>
                <w:sz w:val="22"/>
                <w:u w:val="single"/>
              </w:rPr>
              <w:t>CA-10, What a Federal Employee Should do When Injured at Work</w:t>
            </w:r>
          </w:p>
          <w:p w14:paraId="3859934C" w14:textId="241E4B3D" w:rsidR="0090678A" w:rsidRPr="00C953E4" w:rsidRDefault="0090678A" w:rsidP="0090678A">
            <w:pPr>
              <w:pStyle w:val="ListParagraph"/>
              <w:ind w:left="1080"/>
              <w:rPr>
                <w:b/>
                <w:color w:val="0000FF"/>
                <w:sz w:val="22"/>
                <w:u w:val="single"/>
              </w:rPr>
            </w:pPr>
          </w:p>
        </w:tc>
      </w:tr>
      <w:tr w:rsidR="0090678A" w14:paraId="23F174E1" w14:textId="77777777" w:rsidTr="0071294F">
        <w:tc>
          <w:tcPr>
            <w:tcW w:w="11304" w:type="dxa"/>
            <w:gridSpan w:val="3"/>
          </w:tcPr>
          <w:p w14:paraId="38A712C3" w14:textId="57909EAE" w:rsidR="0090678A" w:rsidRPr="00C953E4" w:rsidRDefault="0090678A" w:rsidP="0090678A">
            <w:pPr>
              <w:rPr>
                <w:rFonts w:ascii="Times New Roman" w:hAnsi="Times New Roman"/>
                <w:sz w:val="22"/>
              </w:rPr>
            </w:pPr>
          </w:p>
          <w:p w14:paraId="483000A9" w14:textId="77777777" w:rsidR="0090678A" w:rsidRPr="00C953E4" w:rsidRDefault="0090678A" w:rsidP="0090678A">
            <w:pPr>
              <w:rPr>
                <w:rFonts w:ascii="Times New Roman" w:hAnsi="Times New Roman"/>
                <w:sz w:val="22"/>
              </w:rPr>
            </w:pPr>
            <w:r w:rsidRPr="00C953E4">
              <w:rPr>
                <w:rFonts w:ascii="Times New Roman" w:hAnsi="Times New Roman"/>
                <w:sz w:val="22"/>
              </w:rPr>
              <w:t xml:space="preserve">A. </w:t>
            </w:r>
            <w:r w:rsidRPr="00C953E4">
              <w:rPr>
                <w:rFonts w:ascii="Times New Roman" w:hAnsi="Times New Roman"/>
                <w:b/>
                <w:sz w:val="22"/>
              </w:rPr>
              <w:t>Forms:</w:t>
            </w:r>
          </w:p>
          <w:p w14:paraId="749627B9" w14:textId="77777777" w:rsidR="0090678A" w:rsidRPr="00C953E4" w:rsidRDefault="0090678A" w:rsidP="0090678A">
            <w:pPr>
              <w:rPr>
                <w:rFonts w:ascii="Times New Roman" w:hAnsi="Times New Roman"/>
                <w:sz w:val="22"/>
              </w:rPr>
            </w:pPr>
            <w:r w:rsidRPr="00C953E4">
              <w:rPr>
                <w:rFonts w:ascii="Times New Roman" w:hAnsi="Times New Roman"/>
                <w:sz w:val="22"/>
              </w:rPr>
              <w:t>U.S. Department of Labor Form CA-1 or CA-2 is completed.</w:t>
            </w:r>
          </w:p>
          <w:p w14:paraId="3F7EE1F0" w14:textId="77777777" w:rsidR="0090678A" w:rsidRPr="00C953E4" w:rsidRDefault="0090678A" w:rsidP="0090678A">
            <w:pPr>
              <w:rPr>
                <w:rFonts w:ascii="Times New Roman" w:hAnsi="Times New Roman"/>
                <w:sz w:val="22"/>
              </w:rPr>
            </w:pPr>
          </w:p>
          <w:p w14:paraId="01AE863D" w14:textId="77777777" w:rsidR="0090678A" w:rsidRPr="00C953E4" w:rsidRDefault="0090678A" w:rsidP="0090678A">
            <w:pPr>
              <w:rPr>
                <w:rFonts w:ascii="Times New Roman" w:hAnsi="Times New Roman"/>
                <w:sz w:val="22"/>
              </w:rPr>
            </w:pPr>
            <w:r w:rsidRPr="00C953E4">
              <w:rPr>
                <w:rFonts w:ascii="Times New Roman" w:hAnsi="Times New Roman"/>
                <w:sz w:val="22"/>
              </w:rPr>
              <w:t xml:space="preserve">B. </w:t>
            </w:r>
            <w:r w:rsidRPr="00C953E4">
              <w:rPr>
                <w:rFonts w:ascii="Times New Roman" w:hAnsi="Times New Roman"/>
                <w:b/>
                <w:sz w:val="22"/>
              </w:rPr>
              <w:t>Report to Supervisor:</w:t>
            </w:r>
          </w:p>
          <w:p w14:paraId="1F6081AB" w14:textId="77777777" w:rsidR="0090678A" w:rsidRPr="00C953E4" w:rsidRDefault="0090678A" w:rsidP="0090678A">
            <w:pPr>
              <w:rPr>
                <w:rFonts w:ascii="Times New Roman" w:hAnsi="Times New Roman"/>
                <w:sz w:val="22"/>
              </w:rPr>
            </w:pPr>
          </w:p>
          <w:p w14:paraId="545B36BE" w14:textId="77777777" w:rsidR="0090678A" w:rsidRPr="00C953E4" w:rsidRDefault="0090678A" w:rsidP="0090678A">
            <w:pPr>
              <w:rPr>
                <w:rFonts w:ascii="Times New Roman" w:hAnsi="Times New Roman"/>
                <w:sz w:val="22"/>
              </w:rPr>
            </w:pPr>
            <w:r w:rsidRPr="00C953E4">
              <w:rPr>
                <w:rFonts w:ascii="Times New Roman" w:hAnsi="Times New Roman"/>
                <w:sz w:val="22"/>
              </w:rPr>
              <w:t>Every job-related injury should be reported as soon as possible to your supervisor. Injury also means any illness or disease that is caused or aggravated by the employment as well as damage to medical braces, artificial limbs and other prosthetic devices.</w:t>
            </w:r>
          </w:p>
          <w:p w14:paraId="4A4FFBA7" w14:textId="77777777" w:rsidR="0090678A" w:rsidRPr="00C953E4" w:rsidRDefault="0090678A" w:rsidP="0090678A">
            <w:pPr>
              <w:rPr>
                <w:rFonts w:ascii="Times New Roman" w:hAnsi="Times New Roman"/>
                <w:sz w:val="22"/>
              </w:rPr>
            </w:pPr>
          </w:p>
          <w:p w14:paraId="79760D55" w14:textId="77777777" w:rsidR="0090678A" w:rsidRPr="00C953E4" w:rsidRDefault="0090678A" w:rsidP="0090678A">
            <w:pPr>
              <w:rPr>
                <w:rFonts w:ascii="Times New Roman" w:hAnsi="Times New Roman"/>
                <w:sz w:val="22"/>
              </w:rPr>
            </w:pPr>
            <w:r w:rsidRPr="00C953E4">
              <w:rPr>
                <w:rFonts w:ascii="Times New Roman" w:hAnsi="Times New Roman"/>
                <w:sz w:val="22"/>
              </w:rPr>
              <w:t xml:space="preserve">C. </w:t>
            </w:r>
            <w:r w:rsidRPr="00C953E4">
              <w:rPr>
                <w:rFonts w:ascii="Times New Roman" w:hAnsi="Times New Roman"/>
                <w:b/>
                <w:sz w:val="22"/>
              </w:rPr>
              <w:t>Obtain Medical Care:</w:t>
            </w:r>
          </w:p>
          <w:p w14:paraId="40EA63A6" w14:textId="77777777" w:rsidR="0090678A" w:rsidRPr="00C953E4" w:rsidRDefault="0090678A" w:rsidP="0090678A">
            <w:pPr>
              <w:rPr>
                <w:rFonts w:ascii="Times New Roman" w:hAnsi="Times New Roman"/>
                <w:sz w:val="22"/>
              </w:rPr>
            </w:pPr>
          </w:p>
          <w:p w14:paraId="7AFDB530" w14:textId="77777777" w:rsidR="0090678A" w:rsidRPr="00C953E4" w:rsidRDefault="0090678A" w:rsidP="0090678A">
            <w:pPr>
              <w:rPr>
                <w:rFonts w:ascii="Times New Roman" w:hAnsi="Times New Roman"/>
                <w:sz w:val="22"/>
              </w:rPr>
            </w:pPr>
            <w:r w:rsidRPr="00C953E4">
              <w:rPr>
                <w:rFonts w:ascii="Times New Roman" w:hAnsi="Times New Roman"/>
                <w:sz w:val="22"/>
              </w:rPr>
              <w:t>Before you obtain medical treatment, ask your supervisor to authorize medical treatment by use of form CA-16. You may initially select the physician to provide necessary treatment. This may be a private physician or, if available, a local Federal medical officer/hospital. Emergency medical treatment may be obtained without prior authorization. Take the form CA-16 and form OWCP-1500/HCFA-1500 to the provider you select. The form OWCP-1500/HCFA 1500 is the billing form physicians must use to submit bills to OWCP. Hospitals and pharmacies may use their own billing forms. On occupational disease claims form CA-16 may not be issued without prior approval from OWCP.</w:t>
            </w:r>
          </w:p>
          <w:p w14:paraId="721CE320" w14:textId="77777777" w:rsidR="0090678A" w:rsidRPr="00C953E4" w:rsidRDefault="0090678A" w:rsidP="0090678A">
            <w:pPr>
              <w:rPr>
                <w:rFonts w:ascii="Times New Roman" w:hAnsi="Times New Roman"/>
                <w:sz w:val="22"/>
              </w:rPr>
            </w:pPr>
          </w:p>
          <w:p w14:paraId="59424A05" w14:textId="77777777" w:rsidR="0090678A" w:rsidRPr="00C953E4" w:rsidRDefault="0090678A" w:rsidP="0090678A">
            <w:pPr>
              <w:rPr>
                <w:rFonts w:ascii="Times New Roman" w:hAnsi="Times New Roman"/>
                <w:sz w:val="22"/>
              </w:rPr>
            </w:pPr>
            <w:r w:rsidRPr="00C953E4">
              <w:rPr>
                <w:rFonts w:ascii="Times New Roman" w:hAnsi="Times New Roman"/>
                <w:sz w:val="22"/>
              </w:rPr>
              <w:t xml:space="preserve">D. </w:t>
            </w:r>
            <w:r w:rsidRPr="00C953E4">
              <w:rPr>
                <w:rFonts w:ascii="Times New Roman" w:hAnsi="Times New Roman"/>
                <w:b/>
                <w:sz w:val="22"/>
              </w:rPr>
              <w:t>File Written Notice:</w:t>
            </w:r>
          </w:p>
          <w:p w14:paraId="5F1E8458" w14:textId="77777777" w:rsidR="0090678A" w:rsidRPr="00C953E4" w:rsidRDefault="0090678A" w:rsidP="0090678A">
            <w:pPr>
              <w:rPr>
                <w:rFonts w:ascii="Times New Roman" w:hAnsi="Times New Roman"/>
                <w:sz w:val="22"/>
              </w:rPr>
            </w:pPr>
          </w:p>
          <w:p w14:paraId="30C81EB4" w14:textId="77777777" w:rsidR="0090678A" w:rsidRPr="00C953E4" w:rsidRDefault="0090678A" w:rsidP="0090678A">
            <w:pPr>
              <w:rPr>
                <w:rFonts w:ascii="Times New Roman" w:hAnsi="Times New Roman"/>
                <w:sz w:val="22"/>
              </w:rPr>
            </w:pPr>
            <w:r w:rsidRPr="00C953E4">
              <w:rPr>
                <w:rFonts w:ascii="Times New Roman" w:hAnsi="Times New Roman"/>
                <w:sz w:val="22"/>
              </w:rPr>
              <w:t>In traumatic injuries, complete the employee's portion of Form CA-1. Obtain the form from your employing agency, complete and turn it in to your supervisor as soon as possible, but not later than 30 days following the injury. For occupational</w:t>
            </w:r>
            <w:r w:rsidRPr="00C953E4">
              <w:rPr>
                <w:rFonts w:ascii="Times New Roman" w:hAnsi="Times New Roman"/>
                <w:b/>
                <w:sz w:val="22"/>
                <w:u w:val="single"/>
              </w:rPr>
              <w:t xml:space="preserve"> </w:t>
            </w:r>
            <w:r w:rsidRPr="00C953E4">
              <w:rPr>
                <w:rFonts w:ascii="Times New Roman" w:hAnsi="Times New Roman"/>
                <w:sz w:val="22"/>
              </w:rPr>
              <w:t>disease, use form CA-2 instead of form CA-1. For more detailed information carefully read the "Benefits ..." and "Instructions ..." sheets which are attached to the Forms CA-1 and CA-2.</w:t>
            </w:r>
          </w:p>
          <w:p w14:paraId="084EA71A" w14:textId="77777777" w:rsidR="0090678A" w:rsidRPr="00C953E4" w:rsidRDefault="0090678A" w:rsidP="0090678A">
            <w:pPr>
              <w:rPr>
                <w:rFonts w:ascii="Times New Roman" w:hAnsi="Times New Roman"/>
                <w:sz w:val="22"/>
              </w:rPr>
            </w:pPr>
          </w:p>
          <w:p w14:paraId="4C6D3D67" w14:textId="77777777" w:rsidR="0090678A" w:rsidRPr="00C953E4" w:rsidRDefault="0090678A" w:rsidP="0090678A">
            <w:pPr>
              <w:rPr>
                <w:rFonts w:ascii="Times New Roman" w:hAnsi="Times New Roman"/>
                <w:sz w:val="22"/>
              </w:rPr>
            </w:pPr>
            <w:r w:rsidRPr="00C953E4">
              <w:rPr>
                <w:rFonts w:ascii="Times New Roman" w:hAnsi="Times New Roman"/>
                <w:sz w:val="22"/>
              </w:rPr>
              <w:t xml:space="preserve">E. </w:t>
            </w:r>
            <w:r w:rsidRPr="00C953E4">
              <w:rPr>
                <w:rFonts w:ascii="Times New Roman" w:hAnsi="Times New Roman"/>
                <w:b/>
                <w:sz w:val="22"/>
              </w:rPr>
              <w:t>Obtain Receipt of Notice:</w:t>
            </w:r>
          </w:p>
          <w:p w14:paraId="15D971A9" w14:textId="77777777" w:rsidR="0090678A" w:rsidRPr="00C953E4" w:rsidRDefault="0090678A" w:rsidP="0090678A">
            <w:pPr>
              <w:rPr>
                <w:rFonts w:ascii="Times New Roman" w:hAnsi="Times New Roman"/>
                <w:sz w:val="22"/>
              </w:rPr>
            </w:pPr>
          </w:p>
          <w:p w14:paraId="62244FE7" w14:textId="58553998" w:rsidR="0090678A" w:rsidRPr="00C953E4" w:rsidRDefault="0090678A" w:rsidP="0090678A">
            <w:pPr>
              <w:rPr>
                <w:rFonts w:ascii="Times New Roman" w:hAnsi="Times New Roman"/>
                <w:sz w:val="22"/>
              </w:rPr>
            </w:pPr>
            <w:r w:rsidRPr="00C953E4">
              <w:rPr>
                <w:rFonts w:ascii="Times New Roman" w:hAnsi="Times New Roman"/>
                <w:sz w:val="22"/>
              </w:rPr>
              <w:t>A "Receipt" of Notice of Injury is attached to each Form CA-1 and Form CA-2. Your supervisor should complete the receipt and return it to you for your personal records. If it is not returned to you, ask your supervisor for it.</w:t>
            </w:r>
          </w:p>
          <w:p w14:paraId="588F5409" w14:textId="1E337E32" w:rsidR="0090678A" w:rsidRPr="00C953E4" w:rsidRDefault="0090678A" w:rsidP="0090678A">
            <w:pPr>
              <w:rPr>
                <w:rFonts w:ascii="Times New Roman" w:hAnsi="Times New Roman"/>
                <w:sz w:val="22"/>
              </w:rPr>
            </w:pPr>
          </w:p>
          <w:p w14:paraId="22B0D293" w14:textId="77777777" w:rsidR="0090678A" w:rsidRPr="00C953E4" w:rsidRDefault="0090678A" w:rsidP="0090678A">
            <w:pPr>
              <w:rPr>
                <w:rFonts w:ascii="Times New Roman" w:hAnsi="Times New Roman"/>
                <w:sz w:val="22"/>
              </w:rPr>
            </w:pPr>
            <w:r w:rsidRPr="00C953E4">
              <w:rPr>
                <w:rFonts w:ascii="Times New Roman" w:hAnsi="Times New Roman"/>
                <w:sz w:val="22"/>
              </w:rPr>
              <w:lastRenderedPageBreak/>
              <w:t xml:space="preserve">F. </w:t>
            </w:r>
            <w:r w:rsidRPr="00C953E4">
              <w:rPr>
                <w:rFonts w:ascii="Times New Roman" w:hAnsi="Times New Roman"/>
                <w:b/>
                <w:sz w:val="22"/>
              </w:rPr>
              <w:t>Submit Claim for COP/Leave and/or Compensation For Wage Loss:</w:t>
            </w:r>
          </w:p>
          <w:p w14:paraId="748B1968" w14:textId="77777777" w:rsidR="0090678A" w:rsidRPr="00C953E4" w:rsidRDefault="0090678A" w:rsidP="0090678A">
            <w:pPr>
              <w:rPr>
                <w:rFonts w:ascii="Times New Roman" w:hAnsi="Times New Roman"/>
                <w:sz w:val="22"/>
              </w:rPr>
            </w:pPr>
          </w:p>
          <w:p w14:paraId="387D1876" w14:textId="6C78685F" w:rsidR="0090678A" w:rsidRPr="00C953E4" w:rsidRDefault="0090678A" w:rsidP="0090678A">
            <w:pPr>
              <w:rPr>
                <w:rFonts w:ascii="Times New Roman" w:hAnsi="Times New Roman"/>
                <w:sz w:val="22"/>
              </w:rPr>
            </w:pPr>
            <w:r w:rsidRPr="00C953E4">
              <w:rPr>
                <w:rFonts w:ascii="Times New Roman" w:hAnsi="Times New Roman"/>
                <w:sz w:val="22"/>
              </w:rPr>
              <w:t>If disabled due to t</w:t>
            </w:r>
            <w:r>
              <w:rPr>
                <w:rFonts w:ascii="Times New Roman" w:hAnsi="Times New Roman"/>
                <w:sz w:val="22"/>
              </w:rPr>
              <w:t>raumatic injury, you may claim Continuation of P</w:t>
            </w:r>
            <w:r w:rsidRPr="00C953E4">
              <w:rPr>
                <w:rFonts w:ascii="Times New Roman" w:hAnsi="Times New Roman"/>
                <w:sz w:val="22"/>
              </w:rPr>
              <w:t xml:space="preserve">ay (COP) not to exceed 45 calendar days or use leave. A claim for COP must be submitted no later than 30 days following the injury (the form CA-1 is designed to serve as a claim for continuation of pay). If disabled and claiming COP, submit to your employing agency within 10 work days medical evidence that you sustained a disabling traumatic injury. If disabled due to occupational disease, you may claim compensation on form CA-7 or use leave. A claim for compensation for disability should be submitted as </w:t>
            </w:r>
            <w:proofErr w:type="spellStart"/>
            <w:r w:rsidRPr="00C953E4">
              <w:rPr>
                <w:rFonts w:ascii="Times New Roman" w:hAnsi="Times New Roman"/>
                <w:sz w:val="22"/>
              </w:rPr>
              <w:t>as</w:t>
            </w:r>
            <w:proofErr w:type="spellEnd"/>
            <w:r w:rsidRPr="00C953E4">
              <w:rPr>
                <w:rFonts w:ascii="Times New Roman" w:hAnsi="Times New Roman"/>
                <w:sz w:val="22"/>
              </w:rPr>
              <w:t xml:space="preserve"> possible after it is apparent that you are disabled and will enter a leave-without-pay status.</w:t>
            </w:r>
          </w:p>
          <w:p w14:paraId="6DB84AA3" w14:textId="1B970F1A" w:rsidR="0090678A" w:rsidRPr="00C953E4" w:rsidRDefault="0090678A" w:rsidP="0090678A">
            <w:pPr>
              <w:rPr>
                <w:rFonts w:ascii="Times New Roman" w:hAnsi="Times New Roman"/>
                <w:sz w:val="22"/>
              </w:rPr>
            </w:pPr>
          </w:p>
          <w:p w14:paraId="0D2B1C55" w14:textId="3D56348F" w:rsidR="0090678A" w:rsidRDefault="0090678A" w:rsidP="0090678A">
            <w:pPr>
              <w:rPr>
                <w:rFonts w:ascii="Times New Roman" w:hAnsi="Times New Roman"/>
                <w:sz w:val="22"/>
              </w:rPr>
            </w:pPr>
            <w:r w:rsidRPr="00C953E4">
              <w:rPr>
                <w:rFonts w:ascii="Times New Roman" w:hAnsi="Times New Roman"/>
                <w:noProof/>
                <w:sz w:val="22"/>
              </w:rPr>
              <w:drawing>
                <wp:inline distT="0" distB="0" distL="0" distR="0" wp14:anchorId="4771C5A2" wp14:editId="013EC09C">
                  <wp:extent cx="3926208" cy="4991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9177" cy="5007587"/>
                          </a:xfrm>
                          <a:prstGeom prst="rect">
                            <a:avLst/>
                          </a:prstGeom>
                          <a:noFill/>
                        </pic:spPr>
                      </pic:pic>
                    </a:graphicData>
                  </a:graphic>
                </wp:inline>
              </w:drawing>
            </w:r>
          </w:p>
          <w:p w14:paraId="2F2B1576" w14:textId="5C83EF8C" w:rsidR="0090678A" w:rsidRDefault="0090678A" w:rsidP="0090678A">
            <w:pPr>
              <w:rPr>
                <w:rFonts w:ascii="Times New Roman" w:hAnsi="Times New Roman"/>
                <w:sz w:val="22"/>
              </w:rPr>
            </w:pPr>
          </w:p>
          <w:p w14:paraId="29E55082" w14:textId="77777777" w:rsidR="0090678A" w:rsidRPr="00C953E4" w:rsidRDefault="0090678A" w:rsidP="0090678A">
            <w:pPr>
              <w:jc w:val="both"/>
              <w:rPr>
                <w:rFonts w:ascii="Times New Roman" w:hAnsi="Times New Roman"/>
                <w:b/>
                <w:sz w:val="22"/>
                <w:highlight w:val="yellow"/>
              </w:rPr>
            </w:pPr>
            <w:r w:rsidRPr="00C953E4">
              <w:rPr>
                <w:rFonts w:ascii="Times New Roman" w:hAnsi="Times New Roman"/>
                <w:b/>
                <w:sz w:val="22"/>
                <w:highlight w:val="yellow"/>
              </w:rPr>
              <w:t xml:space="preserve">Location:  </w:t>
            </w:r>
          </w:p>
          <w:p w14:paraId="5D4E563A" w14:textId="452B9073" w:rsidR="0090678A" w:rsidRPr="00C953E4" w:rsidRDefault="0090678A" w:rsidP="0090678A">
            <w:pPr>
              <w:jc w:val="both"/>
              <w:rPr>
                <w:rFonts w:ascii="Times New Roman" w:hAnsi="Times New Roman"/>
                <w:sz w:val="22"/>
              </w:rPr>
            </w:pPr>
            <w:r w:rsidRPr="00C953E4">
              <w:rPr>
                <w:rFonts w:ascii="Times New Roman" w:hAnsi="Times New Roman"/>
                <w:sz w:val="22"/>
                <w:highlight w:val="yellow"/>
              </w:rPr>
              <w:t xml:space="preserve">The </w:t>
            </w:r>
            <w:r>
              <w:rPr>
                <w:rFonts w:ascii="Times New Roman" w:hAnsi="Times New Roman"/>
                <w:sz w:val="22"/>
                <w:highlight w:val="yellow"/>
              </w:rPr>
              <w:t>CA-10</w:t>
            </w:r>
            <w:r w:rsidRPr="00C953E4">
              <w:rPr>
                <w:rFonts w:ascii="Times New Roman" w:hAnsi="Times New Roman"/>
                <w:sz w:val="22"/>
                <w:highlight w:val="yellow"/>
              </w:rPr>
              <w:t xml:space="preserve"> is located on </w:t>
            </w:r>
            <w:r>
              <w:rPr>
                <w:rFonts w:ascii="Times New Roman" w:hAnsi="Times New Roman"/>
                <w:sz w:val="22"/>
                <w:highlight w:val="yellow"/>
              </w:rPr>
              <w:t>the safety</w:t>
            </w:r>
            <w:r w:rsidRPr="00C953E4">
              <w:rPr>
                <w:rFonts w:ascii="Times New Roman" w:hAnsi="Times New Roman"/>
                <w:sz w:val="22"/>
                <w:highlight w:val="yellow"/>
              </w:rPr>
              <w:t xml:space="preserve"> </w:t>
            </w:r>
            <w:proofErr w:type="gramStart"/>
            <w:r w:rsidRPr="00C953E4">
              <w:rPr>
                <w:rFonts w:ascii="Times New Roman" w:hAnsi="Times New Roman"/>
                <w:sz w:val="22"/>
                <w:highlight w:val="yellow"/>
              </w:rPr>
              <w:t>board</w:t>
            </w:r>
            <w:proofErr w:type="gramEnd"/>
            <w:r w:rsidRPr="00C953E4">
              <w:rPr>
                <w:rFonts w:ascii="Times New Roman" w:hAnsi="Times New Roman"/>
                <w:sz w:val="22"/>
                <w:highlight w:val="yellow"/>
              </w:rPr>
              <w:t xml:space="preserve"> </w:t>
            </w:r>
          </w:p>
          <w:p w14:paraId="0E3BB73E" w14:textId="2DAA26FA" w:rsidR="0090678A" w:rsidRPr="00C953E4" w:rsidRDefault="0090678A" w:rsidP="0090678A">
            <w:pPr>
              <w:rPr>
                <w:rFonts w:ascii="Times New Roman" w:hAnsi="Times New Roman"/>
                <w:b/>
                <w:color w:val="0000FF"/>
                <w:sz w:val="22"/>
                <w:u w:val="single"/>
              </w:rPr>
            </w:pPr>
          </w:p>
        </w:tc>
      </w:tr>
      <w:tr w:rsidR="0090678A" w14:paraId="65AFA91D" w14:textId="77777777" w:rsidTr="0071294F">
        <w:tc>
          <w:tcPr>
            <w:tcW w:w="11304" w:type="dxa"/>
            <w:gridSpan w:val="3"/>
          </w:tcPr>
          <w:p w14:paraId="3CF52EBC" w14:textId="77777777" w:rsidR="0090678A" w:rsidRPr="00C953E4" w:rsidRDefault="0090678A" w:rsidP="0090678A">
            <w:pPr>
              <w:pStyle w:val="ListParagraph"/>
              <w:ind w:left="1080"/>
              <w:rPr>
                <w:b/>
                <w:color w:val="0000FF"/>
                <w:sz w:val="22"/>
                <w:u w:val="single"/>
              </w:rPr>
            </w:pPr>
          </w:p>
          <w:p w14:paraId="5949C2A4" w14:textId="166BB46B" w:rsidR="0090678A" w:rsidRPr="00C953E4" w:rsidRDefault="0090678A" w:rsidP="00E158BF">
            <w:pPr>
              <w:pStyle w:val="ListParagraph"/>
              <w:numPr>
                <w:ilvl w:val="0"/>
                <w:numId w:val="26"/>
              </w:numPr>
              <w:rPr>
                <w:b/>
                <w:color w:val="0000FF"/>
                <w:sz w:val="22"/>
                <w:u w:val="single"/>
              </w:rPr>
            </w:pPr>
            <w:r w:rsidRPr="00C953E4">
              <w:rPr>
                <w:b/>
                <w:color w:val="0000FF"/>
                <w:sz w:val="22"/>
                <w:u w:val="single"/>
              </w:rPr>
              <w:t xml:space="preserve">Air Force Traffic Safety </w:t>
            </w:r>
            <w:proofErr w:type="spellStart"/>
            <w:r w:rsidRPr="00C953E4">
              <w:rPr>
                <w:b/>
                <w:color w:val="0000FF"/>
                <w:sz w:val="22"/>
                <w:u w:val="single"/>
              </w:rPr>
              <w:t>Porgram</w:t>
            </w:r>
            <w:proofErr w:type="spellEnd"/>
            <w:r w:rsidRPr="00C953E4">
              <w:rPr>
                <w:b/>
                <w:color w:val="0000FF"/>
                <w:sz w:val="22"/>
                <w:u w:val="single"/>
              </w:rPr>
              <w:t xml:space="preserve"> </w:t>
            </w:r>
          </w:p>
          <w:p w14:paraId="344C1433" w14:textId="3C530DEB" w:rsidR="0090678A" w:rsidRPr="00C953E4" w:rsidRDefault="0090678A" w:rsidP="0090678A">
            <w:pPr>
              <w:pStyle w:val="ListParagraph"/>
              <w:ind w:left="1080"/>
              <w:rPr>
                <w:b/>
                <w:color w:val="0000FF"/>
                <w:sz w:val="22"/>
                <w:u w:val="single"/>
              </w:rPr>
            </w:pPr>
          </w:p>
        </w:tc>
      </w:tr>
      <w:tr w:rsidR="0090678A" w14:paraId="09CBAEEA" w14:textId="77777777" w:rsidTr="0071294F">
        <w:tc>
          <w:tcPr>
            <w:tcW w:w="11304" w:type="dxa"/>
            <w:gridSpan w:val="3"/>
          </w:tcPr>
          <w:p w14:paraId="329C532B" w14:textId="77777777" w:rsidR="0090678A" w:rsidRPr="00C953E4" w:rsidRDefault="0090678A" w:rsidP="0090678A">
            <w:pPr>
              <w:rPr>
                <w:rFonts w:ascii="Times New Roman" w:hAnsi="Times New Roman"/>
                <w:sz w:val="22"/>
              </w:rPr>
            </w:pPr>
          </w:p>
          <w:p w14:paraId="3C365D9E" w14:textId="77777777" w:rsidR="0090678A" w:rsidRPr="00C953E4" w:rsidRDefault="0090678A" w:rsidP="0090678A">
            <w:pPr>
              <w:rPr>
                <w:rFonts w:ascii="Times New Roman" w:hAnsi="Times New Roman"/>
                <w:sz w:val="22"/>
              </w:rPr>
            </w:pPr>
            <w:r w:rsidRPr="00C953E4">
              <w:rPr>
                <w:rFonts w:ascii="Times New Roman" w:hAnsi="Times New Roman"/>
                <w:sz w:val="22"/>
              </w:rPr>
              <w:t>A. Seatbelts are required when operating or riding in a motor vehicle.</w:t>
            </w:r>
          </w:p>
          <w:p w14:paraId="0CB25569" w14:textId="77777777" w:rsidR="0090678A" w:rsidRPr="00C953E4" w:rsidRDefault="0090678A" w:rsidP="0090678A">
            <w:pPr>
              <w:rPr>
                <w:rFonts w:ascii="Times New Roman" w:hAnsi="Times New Roman"/>
                <w:sz w:val="22"/>
              </w:rPr>
            </w:pPr>
          </w:p>
          <w:p w14:paraId="30835CE9" w14:textId="77777777" w:rsidR="0090678A" w:rsidRPr="00C953E4" w:rsidRDefault="0090678A" w:rsidP="0090678A">
            <w:pPr>
              <w:rPr>
                <w:rFonts w:ascii="Times New Roman" w:hAnsi="Times New Roman"/>
                <w:sz w:val="22"/>
              </w:rPr>
            </w:pPr>
            <w:r w:rsidRPr="00C953E4">
              <w:rPr>
                <w:rFonts w:ascii="Times New Roman" w:hAnsi="Times New Roman"/>
                <w:sz w:val="22"/>
              </w:rPr>
              <w:t xml:space="preserve">B. </w:t>
            </w:r>
            <w:r w:rsidRPr="00C953E4">
              <w:rPr>
                <w:rFonts w:ascii="Times New Roman" w:hAnsi="Times New Roman"/>
                <w:b/>
                <w:sz w:val="22"/>
              </w:rPr>
              <w:t>The following specific rules apply</w:t>
            </w:r>
            <w:r w:rsidRPr="00C953E4">
              <w:rPr>
                <w:rFonts w:ascii="Times New Roman" w:hAnsi="Times New Roman"/>
                <w:sz w:val="22"/>
              </w:rPr>
              <w:t>:</w:t>
            </w:r>
          </w:p>
          <w:p w14:paraId="3A90203A" w14:textId="77777777" w:rsidR="0090678A" w:rsidRPr="00C953E4" w:rsidRDefault="0090678A" w:rsidP="0090678A">
            <w:pPr>
              <w:rPr>
                <w:rFonts w:ascii="Times New Roman" w:hAnsi="Times New Roman"/>
                <w:sz w:val="22"/>
              </w:rPr>
            </w:pPr>
            <w:r w:rsidRPr="00C953E4">
              <w:rPr>
                <w:rFonts w:ascii="Times New Roman" w:hAnsi="Times New Roman"/>
                <w:sz w:val="22"/>
              </w:rPr>
              <w:t>1. All people operating or riding in any vehicle (military or privately owned) on an Air Force installation must wear a seat belt.</w:t>
            </w:r>
          </w:p>
          <w:p w14:paraId="463112C8" w14:textId="77777777" w:rsidR="0090678A" w:rsidRPr="00C953E4" w:rsidRDefault="0090678A" w:rsidP="0090678A">
            <w:pPr>
              <w:rPr>
                <w:rFonts w:ascii="Times New Roman" w:hAnsi="Times New Roman"/>
                <w:sz w:val="22"/>
              </w:rPr>
            </w:pPr>
            <w:r w:rsidRPr="00C953E4">
              <w:rPr>
                <w:rFonts w:ascii="Times New Roman" w:hAnsi="Times New Roman"/>
                <w:sz w:val="22"/>
              </w:rPr>
              <w:t>2. All active duty military personnel must wear seatbelts while operating or riding in a private vehicle off the installation.</w:t>
            </w:r>
          </w:p>
          <w:p w14:paraId="63AA67F5" w14:textId="77777777" w:rsidR="0090678A" w:rsidRPr="00C953E4" w:rsidRDefault="0090678A" w:rsidP="0090678A">
            <w:pPr>
              <w:rPr>
                <w:rFonts w:ascii="Times New Roman" w:hAnsi="Times New Roman"/>
                <w:sz w:val="22"/>
              </w:rPr>
            </w:pPr>
            <w:r w:rsidRPr="00C953E4">
              <w:rPr>
                <w:rFonts w:ascii="Times New Roman" w:hAnsi="Times New Roman"/>
                <w:sz w:val="22"/>
              </w:rPr>
              <w:lastRenderedPageBreak/>
              <w:t>3. Air Force civilians must wear seatbelts in privately owned vehicles when being used for official duty or when operating the vehicle on the installation.</w:t>
            </w:r>
          </w:p>
          <w:p w14:paraId="1B631206" w14:textId="77777777" w:rsidR="0090678A" w:rsidRPr="00C953E4" w:rsidRDefault="0090678A" w:rsidP="0090678A">
            <w:pPr>
              <w:rPr>
                <w:rFonts w:ascii="Times New Roman" w:hAnsi="Times New Roman"/>
                <w:sz w:val="22"/>
              </w:rPr>
            </w:pPr>
            <w:r w:rsidRPr="00C953E4">
              <w:rPr>
                <w:rFonts w:ascii="Times New Roman" w:hAnsi="Times New Roman"/>
                <w:sz w:val="22"/>
              </w:rPr>
              <w:t>4. Operators and passengers in tactical and combat vehicles (i.e., HMMWV, ATV, and special-use vehicles) must wear seatbelts when the vehicle is in motion.</w:t>
            </w:r>
          </w:p>
          <w:p w14:paraId="42B738DC" w14:textId="77777777" w:rsidR="0090678A" w:rsidRPr="00C953E4" w:rsidRDefault="0090678A" w:rsidP="0090678A">
            <w:pPr>
              <w:rPr>
                <w:rFonts w:ascii="Times New Roman" w:hAnsi="Times New Roman"/>
                <w:sz w:val="22"/>
              </w:rPr>
            </w:pPr>
            <w:r w:rsidRPr="00C953E4">
              <w:rPr>
                <w:rFonts w:ascii="Times New Roman" w:hAnsi="Times New Roman"/>
                <w:sz w:val="22"/>
              </w:rPr>
              <w:t>5. When transporting children weighing less than 40 pounds, under the age of 5, they must be in a DOT approved infant or child restraint device. Ages 5 &amp; 6 weighing less than 60 pounds must be in a booster seat.</w:t>
            </w:r>
          </w:p>
          <w:p w14:paraId="0A0D311C" w14:textId="77777777" w:rsidR="0090678A" w:rsidRPr="00C953E4" w:rsidRDefault="0090678A" w:rsidP="0090678A">
            <w:pPr>
              <w:rPr>
                <w:rFonts w:ascii="Times New Roman" w:hAnsi="Times New Roman"/>
                <w:sz w:val="22"/>
              </w:rPr>
            </w:pPr>
            <w:r w:rsidRPr="00C953E4">
              <w:rPr>
                <w:rFonts w:ascii="Times New Roman" w:hAnsi="Times New Roman"/>
                <w:sz w:val="22"/>
              </w:rPr>
              <w:t>6. Placing the shoulder strap under the arm or not using/disconnecting automatic belts constitutes improper use and could result in a citation or worse yet additional/more severe injuries should you get into an accident.</w:t>
            </w:r>
          </w:p>
          <w:p w14:paraId="3721A2D7" w14:textId="77777777" w:rsidR="0090678A" w:rsidRPr="00C953E4" w:rsidRDefault="0090678A" w:rsidP="0090678A">
            <w:pPr>
              <w:rPr>
                <w:rFonts w:ascii="Times New Roman" w:hAnsi="Times New Roman"/>
                <w:sz w:val="22"/>
              </w:rPr>
            </w:pPr>
          </w:p>
          <w:p w14:paraId="2070D744" w14:textId="77777777" w:rsidR="0090678A" w:rsidRPr="00C953E4" w:rsidRDefault="0090678A" w:rsidP="0090678A">
            <w:pPr>
              <w:rPr>
                <w:rFonts w:ascii="Times New Roman" w:hAnsi="Times New Roman"/>
                <w:sz w:val="22"/>
              </w:rPr>
            </w:pPr>
            <w:r w:rsidRPr="00C953E4">
              <w:rPr>
                <w:rFonts w:ascii="Times New Roman" w:hAnsi="Times New Roman"/>
                <w:sz w:val="22"/>
              </w:rPr>
              <w:t xml:space="preserve">C. Vehicles of model years 1965 and newer must have installed occupant restraints. </w:t>
            </w:r>
          </w:p>
          <w:p w14:paraId="23FF1848" w14:textId="77777777" w:rsidR="0090678A" w:rsidRPr="00C953E4" w:rsidRDefault="0090678A" w:rsidP="0090678A">
            <w:pPr>
              <w:rPr>
                <w:rFonts w:ascii="Times New Roman" w:hAnsi="Times New Roman"/>
                <w:sz w:val="22"/>
              </w:rPr>
            </w:pPr>
          </w:p>
          <w:p w14:paraId="0C534E10" w14:textId="77777777" w:rsidR="0090678A" w:rsidRPr="00C953E4" w:rsidRDefault="0090678A" w:rsidP="0090678A">
            <w:pPr>
              <w:rPr>
                <w:rFonts w:ascii="Times New Roman" w:hAnsi="Times New Roman"/>
                <w:sz w:val="22"/>
              </w:rPr>
            </w:pPr>
            <w:r w:rsidRPr="00C953E4">
              <w:rPr>
                <w:rFonts w:ascii="Times New Roman" w:hAnsi="Times New Roman"/>
                <w:sz w:val="22"/>
              </w:rPr>
              <w:t>D. Vehicle operators on an AF installation and operators of government owned, leased, or rented vehicles, on or off an AF installation, shall not use cell phones while the vehicle is in operation, except when using a hands-free device or hands-free operating mode. When possible, vehicle operators should pull over and place the vehicle in park before using any cell phone</w:t>
            </w:r>
          </w:p>
          <w:p w14:paraId="72E66F5C" w14:textId="77777777" w:rsidR="0090678A" w:rsidRPr="00C953E4" w:rsidRDefault="0090678A" w:rsidP="0090678A">
            <w:pPr>
              <w:rPr>
                <w:rFonts w:ascii="Times New Roman" w:hAnsi="Times New Roman"/>
                <w:sz w:val="22"/>
              </w:rPr>
            </w:pPr>
          </w:p>
          <w:p w14:paraId="0D4B1B6E" w14:textId="77777777" w:rsidR="0090678A" w:rsidRPr="00C953E4" w:rsidRDefault="0090678A" w:rsidP="0090678A">
            <w:pPr>
              <w:rPr>
                <w:rFonts w:ascii="Times New Roman" w:hAnsi="Times New Roman"/>
                <w:sz w:val="22"/>
              </w:rPr>
            </w:pPr>
            <w:r w:rsidRPr="00C953E4">
              <w:rPr>
                <w:rFonts w:ascii="Times New Roman" w:hAnsi="Times New Roman"/>
                <w:sz w:val="22"/>
              </w:rPr>
              <w:t>E. Wearing portable headphones, earphones, or other listening devices while operating a motor vehicle, running, jogging, walking, bicycling, or skating (e.g. roller skates, roller blades, skateboards, etc.) on AF installation roadways is prohibited, with the exception of a hands-free telephone headset or single-bud earpiece. This does not include the use of hearing aids, nor does it negate the requirement for wearing hearing protective equipment where conditions dictate their use. EXCEPTION: Motorcycle helmet intercom system between operator and passenger is permitted.</w:t>
            </w:r>
          </w:p>
          <w:p w14:paraId="1567F9F2" w14:textId="77777777" w:rsidR="0090678A" w:rsidRPr="00C953E4" w:rsidRDefault="0090678A" w:rsidP="0090678A">
            <w:pPr>
              <w:rPr>
                <w:rFonts w:ascii="Times New Roman" w:hAnsi="Times New Roman"/>
                <w:sz w:val="22"/>
              </w:rPr>
            </w:pPr>
          </w:p>
          <w:p w14:paraId="50EC681E" w14:textId="77777777" w:rsidR="0090678A" w:rsidRPr="00C953E4" w:rsidRDefault="0090678A" w:rsidP="0090678A">
            <w:pPr>
              <w:rPr>
                <w:rFonts w:ascii="Times New Roman" w:hAnsi="Times New Roman"/>
                <w:sz w:val="22"/>
              </w:rPr>
            </w:pPr>
            <w:r w:rsidRPr="00C953E4">
              <w:rPr>
                <w:rFonts w:ascii="Times New Roman" w:hAnsi="Times New Roman"/>
                <w:sz w:val="22"/>
              </w:rPr>
              <w:t xml:space="preserve">F. In accordance with AFI 91-207, Air Force Traffic Safety Program, all DOD military, DAF and NAF civilian personnel, military dependents, foreign military students and contractor personnel operating motorcycles, motor scooters 49cc or higher, or mopeds on Air Force installations must complete a safety course (Course IVA, MRC:RSS or Course IVB, ERC) that includes hands-on training and evaluation. </w:t>
            </w:r>
          </w:p>
          <w:p w14:paraId="18633160" w14:textId="77777777" w:rsidR="0090678A" w:rsidRPr="00C953E4" w:rsidRDefault="0090678A" w:rsidP="0090678A">
            <w:pPr>
              <w:rPr>
                <w:rFonts w:ascii="Times New Roman" w:hAnsi="Times New Roman"/>
                <w:sz w:val="22"/>
              </w:rPr>
            </w:pPr>
          </w:p>
          <w:p w14:paraId="3069E79F" w14:textId="77777777" w:rsidR="0090678A" w:rsidRPr="00C953E4" w:rsidRDefault="0090678A" w:rsidP="0090678A">
            <w:pPr>
              <w:rPr>
                <w:rFonts w:ascii="Times New Roman" w:hAnsi="Times New Roman"/>
                <w:b/>
                <w:sz w:val="22"/>
              </w:rPr>
            </w:pPr>
            <w:r w:rsidRPr="00C953E4">
              <w:rPr>
                <w:rFonts w:ascii="Times New Roman" w:hAnsi="Times New Roman"/>
                <w:b/>
                <w:sz w:val="22"/>
              </w:rPr>
              <w:t>Requirements for motorcycle, motor scooter, and moped operations on Air Force installations and for operation by military personnel off Air Force installations include the following:</w:t>
            </w:r>
          </w:p>
          <w:p w14:paraId="69E79DFE" w14:textId="77777777" w:rsidR="0090678A" w:rsidRPr="00C953E4" w:rsidRDefault="0090678A" w:rsidP="0090678A">
            <w:pPr>
              <w:rPr>
                <w:rFonts w:ascii="Times New Roman" w:hAnsi="Times New Roman"/>
                <w:sz w:val="22"/>
              </w:rPr>
            </w:pPr>
            <w:r w:rsidRPr="00C953E4">
              <w:rPr>
                <w:rFonts w:ascii="Times New Roman" w:hAnsi="Times New Roman"/>
                <w:sz w:val="22"/>
              </w:rPr>
              <w:tab/>
              <w:t>1. Only operators may ride mopeds--no passengers.</w:t>
            </w:r>
          </w:p>
          <w:p w14:paraId="75A5144E" w14:textId="77777777" w:rsidR="0090678A" w:rsidRPr="00C953E4" w:rsidRDefault="0090678A" w:rsidP="0090678A">
            <w:pPr>
              <w:rPr>
                <w:rFonts w:ascii="Times New Roman" w:hAnsi="Times New Roman"/>
                <w:sz w:val="22"/>
              </w:rPr>
            </w:pPr>
            <w:r w:rsidRPr="00C953E4">
              <w:rPr>
                <w:rFonts w:ascii="Times New Roman" w:hAnsi="Times New Roman"/>
                <w:sz w:val="22"/>
              </w:rPr>
              <w:tab/>
              <w:t>2. Headlights must be on unless prohibited by the Status of Forces Agreement or local laws.</w:t>
            </w:r>
          </w:p>
          <w:p w14:paraId="5908D7EA" w14:textId="77777777" w:rsidR="0090678A" w:rsidRPr="00C953E4" w:rsidRDefault="0090678A" w:rsidP="0090678A">
            <w:pPr>
              <w:rPr>
                <w:rFonts w:ascii="Times New Roman" w:hAnsi="Times New Roman"/>
                <w:sz w:val="22"/>
              </w:rPr>
            </w:pPr>
            <w:r w:rsidRPr="00C953E4">
              <w:rPr>
                <w:rFonts w:ascii="Times New Roman" w:hAnsi="Times New Roman"/>
                <w:sz w:val="22"/>
              </w:rPr>
              <w:tab/>
              <w:t>3. Vehicle must have rear-view mirrors.</w:t>
            </w:r>
          </w:p>
          <w:p w14:paraId="43501548" w14:textId="77777777" w:rsidR="0090678A" w:rsidRPr="00C953E4" w:rsidRDefault="0090678A" w:rsidP="0090678A">
            <w:pPr>
              <w:rPr>
                <w:rFonts w:ascii="Times New Roman" w:hAnsi="Times New Roman"/>
                <w:sz w:val="22"/>
              </w:rPr>
            </w:pPr>
            <w:r w:rsidRPr="00C953E4">
              <w:rPr>
                <w:rFonts w:ascii="Times New Roman" w:hAnsi="Times New Roman"/>
                <w:sz w:val="22"/>
              </w:rPr>
              <w:tab/>
              <w:t>4. Operator and any passenger must wear a protective helmet</w:t>
            </w:r>
          </w:p>
          <w:p w14:paraId="724D4CDC" w14:textId="77777777" w:rsidR="0090678A" w:rsidRPr="00C953E4" w:rsidRDefault="0090678A" w:rsidP="0090678A">
            <w:pPr>
              <w:rPr>
                <w:rFonts w:ascii="Times New Roman" w:hAnsi="Times New Roman"/>
                <w:sz w:val="22"/>
              </w:rPr>
            </w:pPr>
          </w:p>
          <w:p w14:paraId="1A8A8EBB" w14:textId="77777777" w:rsidR="0090678A" w:rsidRPr="00C953E4" w:rsidRDefault="0090678A" w:rsidP="0090678A">
            <w:pPr>
              <w:rPr>
                <w:rFonts w:ascii="Times New Roman" w:hAnsi="Times New Roman"/>
                <w:sz w:val="22"/>
              </w:rPr>
            </w:pPr>
            <w:r w:rsidRPr="00C953E4">
              <w:rPr>
                <w:rFonts w:ascii="Times New Roman" w:hAnsi="Times New Roman"/>
                <w:b/>
                <w:sz w:val="22"/>
              </w:rPr>
              <w:t>NOTE:</w:t>
            </w:r>
            <w:r w:rsidRPr="00C953E4">
              <w:rPr>
                <w:rFonts w:ascii="Times New Roman" w:hAnsi="Times New Roman"/>
                <w:sz w:val="22"/>
              </w:rPr>
              <w:t xml:space="preserve"> Helmets must meet, as minimum, Department of Transportation (DOT) standards and be properly worn and fastened. </w:t>
            </w:r>
          </w:p>
          <w:p w14:paraId="50926AAF" w14:textId="77777777" w:rsidR="0090678A" w:rsidRPr="00C953E4" w:rsidRDefault="0090678A" w:rsidP="0090678A">
            <w:pPr>
              <w:rPr>
                <w:rFonts w:ascii="Times New Roman" w:hAnsi="Times New Roman"/>
                <w:sz w:val="22"/>
              </w:rPr>
            </w:pPr>
          </w:p>
          <w:p w14:paraId="1C1391BF" w14:textId="77777777" w:rsidR="0090678A" w:rsidRPr="00C953E4" w:rsidRDefault="0090678A" w:rsidP="0090678A">
            <w:pPr>
              <w:rPr>
                <w:rFonts w:ascii="Times New Roman" w:hAnsi="Times New Roman"/>
                <w:sz w:val="22"/>
              </w:rPr>
            </w:pPr>
            <w:r w:rsidRPr="00C953E4">
              <w:rPr>
                <w:rFonts w:ascii="Times New Roman" w:hAnsi="Times New Roman"/>
                <w:b/>
                <w:sz w:val="22"/>
              </w:rPr>
              <w:t>Motorcycle Specific PPE Requirements (Recommended for Moped/Scooter Operators</w:t>
            </w:r>
            <w:r w:rsidRPr="00C953E4">
              <w:rPr>
                <w:rFonts w:ascii="Times New Roman" w:hAnsi="Times New Roman"/>
                <w:sz w:val="22"/>
              </w:rPr>
              <w:t xml:space="preserve">): </w:t>
            </w:r>
          </w:p>
          <w:p w14:paraId="35CAFB84" w14:textId="77777777" w:rsidR="0090678A" w:rsidRPr="00C953E4" w:rsidRDefault="0090678A" w:rsidP="0090678A">
            <w:pPr>
              <w:rPr>
                <w:rFonts w:ascii="Times New Roman" w:hAnsi="Times New Roman"/>
                <w:sz w:val="22"/>
              </w:rPr>
            </w:pPr>
          </w:p>
          <w:p w14:paraId="471FDA75" w14:textId="77777777" w:rsidR="0090678A" w:rsidRPr="00C953E4" w:rsidRDefault="0090678A" w:rsidP="0090678A">
            <w:pPr>
              <w:rPr>
                <w:rFonts w:ascii="Times New Roman" w:hAnsi="Times New Roman"/>
                <w:sz w:val="22"/>
              </w:rPr>
            </w:pPr>
            <w:r w:rsidRPr="00C953E4">
              <w:rPr>
                <w:rFonts w:ascii="Times New Roman" w:hAnsi="Times New Roman"/>
                <w:sz w:val="22"/>
              </w:rPr>
              <w:t>G. To increase visibility of riders, they are encouraged to affix reflective material to their helmets.</w:t>
            </w:r>
          </w:p>
          <w:p w14:paraId="2C0C9CBD" w14:textId="77777777" w:rsidR="0090678A" w:rsidRPr="00C953E4" w:rsidRDefault="0090678A" w:rsidP="0090678A">
            <w:pPr>
              <w:rPr>
                <w:rFonts w:ascii="Times New Roman" w:hAnsi="Times New Roman"/>
                <w:sz w:val="22"/>
              </w:rPr>
            </w:pPr>
          </w:p>
          <w:p w14:paraId="7AE5B727" w14:textId="77777777" w:rsidR="0090678A" w:rsidRPr="00C953E4" w:rsidRDefault="0090678A" w:rsidP="0090678A">
            <w:pPr>
              <w:rPr>
                <w:rFonts w:ascii="Times New Roman" w:hAnsi="Times New Roman"/>
                <w:sz w:val="22"/>
              </w:rPr>
            </w:pPr>
            <w:r w:rsidRPr="00C953E4">
              <w:rPr>
                <w:rFonts w:ascii="Times New Roman" w:hAnsi="Times New Roman"/>
                <w:sz w:val="22"/>
              </w:rPr>
              <w:t xml:space="preserve">H. Operator and any passenger must wear impact resistant goggles or a full-face shield on their helmet. </w:t>
            </w:r>
          </w:p>
          <w:p w14:paraId="59B051B8" w14:textId="77777777" w:rsidR="0090678A" w:rsidRPr="00C953E4" w:rsidRDefault="0090678A" w:rsidP="0090678A">
            <w:pPr>
              <w:rPr>
                <w:rFonts w:ascii="Times New Roman" w:hAnsi="Times New Roman"/>
                <w:sz w:val="22"/>
              </w:rPr>
            </w:pPr>
          </w:p>
          <w:p w14:paraId="5C3BF81A" w14:textId="77777777" w:rsidR="0090678A" w:rsidRPr="00C953E4" w:rsidRDefault="0090678A" w:rsidP="0090678A">
            <w:pPr>
              <w:rPr>
                <w:rFonts w:ascii="Times New Roman" w:hAnsi="Times New Roman"/>
                <w:sz w:val="22"/>
              </w:rPr>
            </w:pPr>
            <w:r w:rsidRPr="00C953E4">
              <w:rPr>
                <w:rFonts w:ascii="Times New Roman" w:hAnsi="Times New Roman"/>
                <w:sz w:val="22"/>
              </w:rPr>
              <w:t>I. Long sleeved shirts or jackets, full-fingered motorcycle gloves or mittens, and long trousers.</w:t>
            </w:r>
          </w:p>
          <w:p w14:paraId="03A9EBBE" w14:textId="77777777" w:rsidR="0090678A" w:rsidRPr="00C953E4" w:rsidRDefault="0090678A" w:rsidP="0090678A">
            <w:pPr>
              <w:rPr>
                <w:rFonts w:ascii="Times New Roman" w:hAnsi="Times New Roman"/>
                <w:sz w:val="22"/>
              </w:rPr>
            </w:pPr>
          </w:p>
          <w:p w14:paraId="28C599E3" w14:textId="77777777" w:rsidR="0090678A" w:rsidRPr="00C953E4" w:rsidRDefault="0090678A" w:rsidP="0090678A">
            <w:pPr>
              <w:rPr>
                <w:rFonts w:ascii="Times New Roman" w:hAnsi="Times New Roman"/>
                <w:sz w:val="22"/>
              </w:rPr>
            </w:pPr>
            <w:r w:rsidRPr="00C953E4">
              <w:rPr>
                <w:rFonts w:ascii="Times New Roman" w:hAnsi="Times New Roman"/>
                <w:sz w:val="22"/>
              </w:rPr>
              <w:t>J. Sturdy footwear. Leather boots or over-the ankle shoes are required.</w:t>
            </w:r>
          </w:p>
          <w:p w14:paraId="3FAD6657" w14:textId="77777777" w:rsidR="0090678A" w:rsidRPr="00C953E4" w:rsidRDefault="0090678A" w:rsidP="0090678A">
            <w:pPr>
              <w:rPr>
                <w:rFonts w:ascii="Times New Roman" w:hAnsi="Times New Roman"/>
                <w:sz w:val="22"/>
              </w:rPr>
            </w:pPr>
          </w:p>
          <w:p w14:paraId="7A3BFF61" w14:textId="1F330D51" w:rsidR="0090678A" w:rsidRPr="00C953E4" w:rsidRDefault="0090678A" w:rsidP="0090678A">
            <w:pPr>
              <w:rPr>
                <w:rFonts w:ascii="Times New Roman" w:hAnsi="Times New Roman"/>
                <w:sz w:val="22"/>
              </w:rPr>
            </w:pPr>
            <w:r w:rsidRPr="00C953E4">
              <w:rPr>
                <w:rFonts w:ascii="Times New Roman" w:hAnsi="Times New Roman"/>
                <w:sz w:val="22"/>
              </w:rPr>
              <w:t xml:space="preserve">If you are in-processing, and a motorcycle rider, make contact with your unit motorcycle safety representative and update your MUSTT account to the current base and unit.  All Motorcycle riders are tracked and briefed by their Unit Motorcycle Safety Representative. </w:t>
            </w:r>
          </w:p>
          <w:p w14:paraId="53C36377" w14:textId="153869AC" w:rsidR="0090678A" w:rsidRPr="00C953E4" w:rsidRDefault="0090678A" w:rsidP="0090678A">
            <w:pPr>
              <w:rPr>
                <w:rFonts w:ascii="Times New Roman" w:hAnsi="Times New Roman"/>
                <w:sz w:val="22"/>
              </w:rPr>
            </w:pPr>
          </w:p>
        </w:tc>
      </w:tr>
      <w:tr w:rsidR="0090678A" w14:paraId="7525F158" w14:textId="77777777" w:rsidTr="0071294F">
        <w:tc>
          <w:tcPr>
            <w:tcW w:w="11304" w:type="dxa"/>
            <w:gridSpan w:val="3"/>
          </w:tcPr>
          <w:p w14:paraId="411019B1" w14:textId="77777777" w:rsidR="0090678A" w:rsidRPr="00C953E4" w:rsidRDefault="0090678A" w:rsidP="0090678A">
            <w:pPr>
              <w:pStyle w:val="ListParagraph"/>
              <w:ind w:left="1080"/>
              <w:rPr>
                <w:b/>
                <w:color w:val="0000FF"/>
                <w:sz w:val="22"/>
                <w:u w:val="single"/>
              </w:rPr>
            </w:pPr>
          </w:p>
          <w:p w14:paraId="4952C5BD" w14:textId="4A4B2D27" w:rsidR="0090678A" w:rsidRPr="00C953E4" w:rsidRDefault="0090678A" w:rsidP="00E158BF">
            <w:pPr>
              <w:pStyle w:val="ListParagraph"/>
              <w:numPr>
                <w:ilvl w:val="0"/>
                <w:numId w:val="26"/>
              </w:numPr>
              <w:rPr>
                <w:b/>
                <w:color w:val="0000FF"/>
                <w:sz w:val="22"/>
                <w:u w:val="single"/>
              </w:rPr>
            </w:pPr>
            <w:r w:rsidRPr="00C953E4">
              <w:rPr>
                <w:b/>
                <w:color w:val="0000FF"/>
                <w:sz w:val="22"/>
                <w:u w:val="single"/>
              </w:rPr>
              <w:t>Location and Content of Air Force Visual Aid (AFVA) 91-209</w:t>
            </w:r>
          </w:p>
          <w:p w14:paraId="52D5F507" w14:textId="164AA96F" w:rsidR="0090678A" w:rsidRPr="00C953E4" w:rsidRDefault="0090678A" w:rsidP="0090678A">
            <w:pPr>
              <w:pStyle w:val="ListParagraph"/>
              <w:ind w:left="1080"/>
              <w:rPr>
                <w:b/>
                <w:color w:val="0000FF"/>
                <w:sz w:val="22"/>
                <w:u w:val="single"/>
              </w:rPr>
            </w:pPr>
          </w:p>
        </w:tc>
      </w:tr>
      <w:tr w:rsidR="0090678A" w14:paraId="6752A780" w14:textId="77777777" w:rsidTr="0071294F">
        <w:tc>
          <w:tcPr>
            <w:tcW w:w="11304" w:type="dxa"/>
            <w:gridSpan w:val="3"/>
          </w:tcPr>
          <w:p w14:paraId="2D562A4F" w14:textId="308B87ED" w:rsidR="0090678A" w:rsidRPr="00C953E4" w:rsidRDefault="0090678A" w:rsidP="0090678A">
            <w:pPr>
              <w:jc w:val="both"/>
              <w:rPr>
                <w:rFonts w:ascii="Times New Roman" w:hAnsi="Times New Roman"/>
                <w:b/>
                <w:sz w:val="22"/>
                <w:highlight w:val="yellow"/>
              </w:rPr>
            </w:pPr>
            <w:r w:rsidRPr="00C953E4">
              <w:rPr>
                <w:rFonts w:ascii="Times New Roman" w:hAnsi="Times New Roman"/>
                <w:b/>
                <w:sz w:val="22"/>
                <w:highlight w:val="yellow"/>
              </w:rPr>
              <w:t xml:space="preserve">Location:  </w:t>
            </w:r>
          </w:p>
          <w:p w14:paraId="73627A4D" w14:textId="643A39C0" w:rsidR="0090678A" w:rsidRDefault="0090678A" w:rsidP="0090678A">
            <w:pPr>
              <w:jc w:val="both"/>
              <w:rPr>
                <w:rFonts w:ascii="Times New Roman" w:hAnsi="Times New Roman"/>
                <w:sz w:val="22"/>
              </w:rPr>
            </w:pPr>
            <w:r w:rsidRPr="004C4919">
              <w:rPr>
                <w:rFonts w:ascii="Times New Roman" w:hAnsi="Times New Roman"/>
                <w:sz w:val="22"/>
                <w:highlight w:val="yellow"/>
              </w:rPr>
              <w:t xml:space="preserve">The (AFVA) 91-209 is located on the safety </w:t>
            </w:r>
            <w:proofErr w:type="gramStart"/>
            <w:r w:rsidRPr="004C4919">
              <w:rPr>
                <w:rFonts w:ascii="Times New Roman" w:hAnsi="Times New Roman"/>
                <w:sz w:val="22"/>
                <w:highlight w:val="yellow"/>
              </w:rPr>
              <w:t>board</w:t>
            </w:r>
            <w:proofErr w:type="gramEnd"/>
            <w:r w:rsidRPr="00276EE8">
              <w:rPr>
                <w:rFonts w:ascii="Times New Roman" w:hAnsi="Times New Roman"/>
                <w:sz w:val="22"/>
              </w:rPr>
              <w:t xml:space="preserve"> </w:t>
            </w:r>
          </w:p>
          <w:p w14:paraId="5DD071DA" w14:textId="77777777" w:rsidR="0090678A" w:rsidRPr="00C953E4" w:rsidRDefault="0090678A" w:rsidP="0090678A">
            <w:pPr>
              <w:jc w:val="both"/>
              <w:rPr>
                <w:rFonts w:ascii="Times New Roman" w:hAnsi="Times New Roman"/>
                <w:sz w:val="22"/>
              </w:rPr>
            </w:pPr>
          </w:p>
          <w:p w14:paraId="23FAE16C" w14:textId="643A79ED" w:rsidR="0090678A" w:rsidRPr="00C953E4" w:rsidRDefault="0090678A" w:rsidP="0090678A">
            <w:pPr>
              <w:jc w:val="both"/>
              <w:rPr>
                <w:rFonts w:ascii="Times New Roman" w:hAnsi="Times New Roman"/>
                <w:b/>
                <w:sz w:val="22"/>
              </w:rPr>
            </w:pPr>
            <w:r w:rsidRPr="00C953E4">
              <w:rPr>
                <w:rFonts w:ascii="Times New Roman" w:hAnsi="Times New Roman"/>
                <w:b/>
                <w:sz w:val="22"/>
              </w:rPr>
              <w:t xml:space="preserve">Purpose: </w:t>
            </w:r>
          </w:p>
          <w:p w14:paraId="182F796D" w14:textId="41479371" w:rsidR="0090678A" w:rsidRPr="00C953E4" w:rsidRDefault="0090678A" w:rsidP="0090678A">
            <w:pPr>
              <w:jc w:val="both"/>
              <w:rPr>
                <w:rFonts w:ascii="Times New Roman" w:hAnsi="Times New Roman"/>
                <w:sz w:val="22"/>
              </w:rPr>
            </w:pPr>
            <w:r w:rsidRPr="00C953E4">
              <w:rPr>
                <w:rFonts w:ascii="Times New Roman" w:hAnsi="Times New Roman"/>
                <w:sz w:val="22"/>
              </w:rPr>
              <w:t>To ensure pertinent and required information is readily available for all personnel to review.</w:t>
            </w:r>
          </w:p>
          <w:p w14:paraId="39459EBD" w14:textId="0571DFE7" w:rsidR="0090678A" w:rsidRPr="00C953E4" w:rsidRDefault="0090678A" w:rsidP="0090678A">
            <w:pPr>
              <w:jc w:val="both"/>
              <w:rPr>
                <w:rFonts w:ascii="Times New Roman" w:hAnsi="Times New Roman"/>
                <w:sz w:val="22"/>
              </w:rPr>
            </w:pPr>
          </w:p>
          <w:p w14:paraId="72E99EBC" w14:textId="77777777" w:rsidR="0090678A" w:rsidRPr="00C953E4" w:rsidRDefault="0090678A" w:rsidP="0090678A">
            <w:pPr>
              <w:jc w:val="both"/>
              <w:rPr>
                <w:rFonts w:ascii="Times New Roman" w:hAnsi="Times New Roman"/>
                <w:sz w:val="22"/>
              </w:rPr>
            </w:pPr>
            <w:r w:rsidRPr="00C953E4">
              <w:rPr>
                <w:rFonts w:ascii="Times New Roman" w:hAnsi="Times New Roman"/>
                <w:sz w:val="22"/>
              </w:rPr>
              <w:t>AFVA 91-209, Air Force Occupational Safety and Health Program outlines the Air Force Occupational Safety &amp; Health Program, and contains phone numbers and locations of your safety, fire, and health offices.</w:t>
            </w:r>
          </w:p>
          <w:p w14:paraId="41F9B1B2" w14:textId="284236E6" w:rsidR="0090678A" w:rsidRPr="00C953E4" w:rsidRDefault="0090678A" w:rsidP="0090678A">
            <w:pPr>
              <w:jc w:val="both"/>
              <w:rPr>
                <w:rFonts w:ascii="Times New Roman" w:hAnsi="Times New Roman"/>
                <w:sz w:val="22"/>
              </w:rPr>
            </w:pPr>
            <w:r w:rsidRPr="00C953E4">
              <w:rPr>
                <w:rFonts w:ascii="Times New Roman" w:hAnsi="Times New Roman"/>
                <w:noProof/>
                <w:sz w:val="22"/>
              </w:rPr>
              <w:drawing>
                <wp:inline distT="0" distB="0" distL="0" distR="0" wp14:anchorId="2DCEF792" wp14:editId="5F17EFE8">
                  <wp:extent cx="5455920" cy="7230843"/>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9933" cy="7236162"/>
                          </a:xfrm>
                          <a:prstGeom prst="rect">
                            <a:avLst/>
                          </a:prstGeom>
                          <a:noFill/>
                        </pic:spPr>
                      </pic:pic>
                    </a:graphicData>
                  </a:graphic>
                </wp:inline>
              </w:drawing>
            </w:r>
          </w:p>
          <w:p w14:paraId="36EAC349" w14:textId="2D80D1B4" w:rsidR="0090678A" w:rsidRPr="00C953E4" w:rsidRDefault="0090678A" w:rsidP="0090678A">
            <w:pPr>
              <w:jc w:val="both"/>
              <w:rPr>
                <w:rFonts w:ascii="Times New Roman" w:hAnsi="Times New Roman"/>
                <w:sz w:val="22"/>
              </w:rPr>
            </w:pPr>
          </w:p>
        </w:tc>
      </w:tr>
      <w:tr w:rsidR="0090678A" w14:paraId="019E5D8C" w14:textId="77777777" w:rsidTr="0071294F">
        <w:tc>
          <w:tcPr>
            <w:tcW w:w="11304" w:type="dxa"/>
            <w:gridSpan w:val="3"/>
          </w:tcPr>
          <w:p w14:paraId="4F7D2E7A" w14:textId="77777777" w:rsidR="0090678A" w:rsidRPr="00C953E4" w:rsidRDefault="0090678A" w:rsidP="0090678A">
            <w:pPr>
              <w:pStyle w:val="ListParagraph"/>
              <w:ind w:left="1080"/>
              <w:rPr>
                <w:b/>
                <w:color w:val="0000FF"/>
                <w:sz w:val="22"/>
                <w:u w:val="single"/>
              </w:rPr>
            </w:pPr>
          </w:p>
          <w:p w14:paraId="1A936D56" w14:textId="77777777" w:rsidR="0090678A" w:rsidRPr="00C953E4" w:rsidRDefault="0090678A" w:rsidP="00E158BF">
            <w:pPr>
              <w:pStyle w:val="ListParagraph"/>
              <w:numPr>
                <w:ilvl w:val="0"/>
                <w:numId w:val="26"/>
              </w:numPr>
              <w:rPr>
                <w:b/>
                <w:color w:val="0000FF"/>
                <w:sz w:val="22"/>
                <w:u w:val="single"/>
              </w:rPr>
            </w:pPr>
            <w:r w:rsidRPr="00C953E4">
              <w:rPr>
                <w:b/>
                <w:color w:val="0000FF"/>
                <w:sz w:val="22"/>
                <w:u w:val="single"/>
              </w:rPr>
              <w:t xml:space="preserve"> AFSMS (Air Force Safety Management System) Responsibilities</w:t>
            </w:r>
          </w:p>
          <w:p w14:paraId="6244B9F2" w14:textId="36209225" w:rsidR="0090678A" w:rsidRPr="00C953E4" w:rsidRDefault="0090678A" w:rsidP="0090678A">
            <w:pPr>
              <w:pStyle w:val="ListParagraph"/>
              <w:ind w:left="1080"/>
              <w:rPr>
                <w:b/>
                <w:color w:val="0000FF"/>
                <w:sz w:val="22"/>
                <w:u w:val="single"/>
              </w:rPr>
            </w:pPr>
          </w:p>
        </w:tc>
      </w:tr>
      <w:tr w:rsidR="0090678A" w14:paraId="53FC3D3C" w14:textId="77777777" w:rsidTr="0071294F">
        <w:tc>
          <w:tcPr>
            <w:tcW w:w="11304" w:type="dxa"/>
            <w:gridSpan w:val="3"/>
          </w:tcPr>
          <w:p w14:paraId="12D06231" w14:textId="77777777" w:rsidR="0090678A" w:rsidRPr="00C953E4" w:rsidRDefault="0090678A" w:rsidP="0090678A">
            <w:pPr>
              <w:rPr>
                <w:rFonts w:ascii="Times New Roman" w:hAnsi="Times New Roman"/>
                <w:sz w:val="22"/>
              </w:rPr>
            </w:pPr>
            <w:r w:rsidRPr="00C953E4">
              <w:rPr>
                <w:rFonts w:ascii="Times New Roman" w:hAnsi="Times New Roman"/>
                <w:sz w:val="22"/>
              </w:rPr>
              <w:lastRenderedPageBreak/>
              <w:t xml:space="preserve">AFSMS utilizes the four pillars (depicted below) and the AFSMS framework to structure the AF mishap prevention program.  Activities associated with each pillar set policy, identify and mitigate hazards and risk, and reduce the occurrence and cost of injuries, illnesses, fatalities and property damage. Managing mishap prevention activities requires goal setting, planning, executing and measuring performance utilizing continuous improvement processes through the Plan-Do-Check-Act (PDCA) model. </w:t>
            </w:r>
          </w:p>
          <w:p w14:paraId="5F53AA98" w14:textId="77777777" w:rsidR="0090678A" w:rsidRPr="00C953E4" w:rsidRDefault="0090678A" w:rsidP="0090678A">
            <w:pPr>
              <w:rPr>
                <w:rFonts w:ascii="Times New Roman" w:hAnsi="Times New Roman"/>
                <w:sz w:val="22"/>
              </w:rPr>
            </w:pPr>
          </w:p>
          <w:p w14:paraId="27C47D49" w14:textId="77777777" w:rsidR="0090678A" w:rsidRPr="00C953E4" w:rsidRDefault="0090678A" w:rsidP="0090678A">
            <w:pPr>
              <w:rPr>
                <w:rFonts w:ascii="Times New Roman" w:hAnsi="Times New Roman"/>
                <w:b/>
                <w:sz w:val="22"/>
              </w:rPr>
            </w:pPr>
            <w:r w:rsidRPr="00C953E4">
              <w:rPr>
                <w:rFonts w:ascii="Times New Roman" w:hAnsi="Times New Roman"/>
                <w:b/>
                <w:sz w:val="22"/>
              </w:rPr>
              <w:t>Air Force Safety Management System (AFSMS) four pillars are:</w:t>
            </w:r>
          </w:p>
          <w:p w14:paraId="38071ADC" w14:textId="77777777" w:rsidR="0090678A" w:rsidRPr="00C953E4" w:rsidRDefault="0090678A" w:rsidP="0090678A">
            <w:pPr>
              <w:rPr>
                <w:rFonts w:ascii="Times New Roman" w:hAnsi="Times New Roman"/>
                <w:sz w:val="22"/>
              </w:rPr>
            </w:pPr>
            <w:r w:rsidRPr="00C953E4">
              <w:rPr>
                <w:rFonts w:ascii="Times New Roman" w:hAnsi="Times New Roman"/>
                <w:sz w:val="22"/>
              </w:rPr>
              <w:t>1. Policy and Leadership</w:t>
            </w:r>
          </w:p>
          <w:p w14:paraId="039E2C63" w14:textId="77777777" w:rsidR="0090678A" w:rsidRPr="00C953E4" w:rsidRDefault="0090678A" w:rsidP="0090678A">
            <w:pPr>
              <w:rPr>
                <w:rFonts w:ascii="Times New Roman" w:hAnsi="Times New Roman"/>
                <w:sz w:val="22"/>
              </w:rPr>
            </w:pPr>
            <w:r w:rsidRPr="00C953E4">
              <w:rPr>
                <w:rFonts w:ascii="Times New Roman" w:hAnsi="Times New Roman"/>
                <w:sz w:val="22"/>
              </w:rPr>
              <w:t>2. Risk Management</w:t>
            </w:r>
          </w:p>
          <w:p w14:paraId="661989DC" w14:textId="77777777" w:rsidR="0090678A" w:rsidRPr="00C953E4" w:rsidRDefault="0090678A" w:rsidP="0090678A">
            <w:pPr>
              <w:rPr>
                <w:rFonts w:ascii="Times New Roman" w:hAnsi="Times New Roman"/>
                <w:sz w:val="22"/>
              </w:rPr>
            </w:pPr>
            <w:r w:rsidRPr="00C953E4">
              <w:rPr>
                <w:rFonts w:ascii="Times New Roman" w:hAnsi="Times New Roman"/>
                <w:sz w:val="22"/>
              </w:rPr>
              <w:t>3. Assurance</w:t>
            </w:r>
          </w:p>
          <w:p w14:paraId="1E3A2965" w14:textId="19726E16" w:rsidR="0090678A" w:rsidRPr="00C953E4" w:rsidRDefault="0090678A" w:rsidP="0090678A">
            <w:pPr>
              <w:rPr>
                <w:rFonts w:ascii="Times New Roman" w:hAnsi="Times New Roman"/>
                <w:sz w:val="22"/>
              </w:rPr>
            </w:pPr>
            <w:r w:rsidRPr="00C953E4">
              <w:rPr>
                <w:rFonts w:ascii="Times New Roman" w:hAnsi="Times New Roman"/>
                <w:sz w:val="22"/>
              </w:rPr>
              <w:t>4. Promotion and Education</w:t>
            </w:r>
          </w:p>
          <w:p w14:paraId="3852D924" w14:textId="77777777" w:rsidR="0090678A" w:rsidRPr="00C953E4" w:rsidRDefault="0090678A" w:rsidP="0090678A">
            <w:pPr>
              <w:rPr>
                <w:rFonts w:ascii="Times New Roman" w:hAnsi="Times New Roman"/>
                <w:sz w:val="22"/>
              </w:rPr>
            </w:pPr>
            <w:r w:rsidRPr="00C953E4">
              <w:rPr>
                <w:rFonts w:ascii="Times New Roman" w:hAnsi="Times New Roman"/>
                <w:sz w:val="22"/>
              </w:rPr>
              <w:t>Leaders have overall responsibility for safe operations and must clearly establish safety responsibility and accountability throughout the organization, communicating their commitment to the safety and health of our Airmen. Safety staffs at all levels assist commanders with the implementation and integration of safety management elements into all activities. Leaders will set safety policies and goals, and lead the mishap prevention program SMS implementation, communicating safety management throughout the organization by identifying and controlling safety risk, applying management principles, and promoting a strong safety culture.</w:t>
            </w:r>
          </w:p>
          <w:p w14:paraId="5D60FE90" w14:textId="77777777" w:rsidR="0090678A" w:rsidRPr="00C953E4" w:rsidRDefault="0090678A" w:rsidP="0090678A">
            <w:pPr>
              <w:rPr>
                <w:rFonts w:ascii="Times New Roman" w:hAnsi="Times New Roman"/>
                <w:sz w:val="22"/>
              </w:rPr>
            </w:pPr>
          </w:p>
          <w:p w14:paraId="6D12B4E6" w14:textId="77777777" w:rsidR="0090678A" w:rsidRPr="00C953E4" w:rsidRDefault="0090678A" w:rsidP="0090678A">
            <w:pPr>
              <w:rPr>
                <w:rFonts w:ascii="Times New Roman" w:hAnsi="Times New Roman"/>
                <w:b/>
                <w:sz w:val="22"/>
              </w:rPr>
            </w:pPr>
            <w:r w:rsidRPr="00C953E4">
              <w:rPr>
                <w:rFonts w:ascii="Times New Roman" w:hAnsi="Times New Roman"/>
                <w:b/>
                <w:sz w:val="22"/>
              </w:rPr>
              <w:t>Leadership engagement examples include, but are not limited to:</w:t>
            </w:r>
          </w:p>
          <w:p w14:paraId="01B2CC8D" w14:textId="77777777" w:rsidR="0090678A" w:rsidRPr="00C953E4" w:rsidRDefault="0090678A" w:rsidP="0090678A">
            <w:pPr>
              <w:rPr>
                <w:rFonts w:ascii="Times New Roman" w:hAnsi="Times New Roman"/>
                <w:sz w:val="22"/>
              </w:rPr>
            </w:pPr>
            <w:r w:rsidRPr="00C953E4">
              <w:rPr>
                <w:rFonts w:ascii="Times New Roman" w:hAnsi="Times New Roman"/>
                <w:sz w:val="22"/>
              </w:rPr>
              <w:t>•</w:t>
            </w:r>
            <w:r w:rsidRPr="00C953E4">
              <w:rPr>
                <w:rFonts w:ascii="Times New Roman" w:hAnsi="Times New Roman"/>
                <w:sz w:val="22"/>
              </w:rPr>
              <w:tab/>
              <w:t>Commitment and Responsibility</w:t>
            </w:r>
          </w:p>
          <w:p w14:paraId="435DED67" w14:textId="77777777" w:rsidR="0090678A" w:rsidRPr="00C953E4" w:rsidRDefault="0090678A" w:rsidP="0090678A">
            <w:pPr>
              <w:rPr>
                <w:rFonts w:ascii="Times New Roman" w:hAnsi="Times New Roman"/>
                <w:sz w:val="22"/>
              </w:rPr>
            </w:pPr>
            <w:r w:rsidRPr="00C953E4">
              <w:rPr>
                <w:rFonts w:ascii="Times New Roman" w:hAnsi="Times New Roman"/>
                <w:sz w:val="22"/>
              </w:rPr>
              <w:t>o</w:t>
            </w:r>
            <w:r w:rsidRPr="00C953E4">
              <w:rPr>
                <w:rFonts w:ascii="Times New Roman" w:hAnsi="Times New Roman"/>
                <w:sz w:val="22"/>
              </w:rPr>
              <w:tab/>
              <w:t>Directing the organization to implement and maintain an AFSMS</w:t>
            </w:r>
          </w:p>
          <w:p w14:paraId="05695A65" w14:textId="77777777" w:rsidR="0090678A" w:rsidRPr="00C953E4" w:rsidRDefault="0090678A" w:rsidP="0090678A">
            <w:pPr>
              <w:rPr>
                <w:rFonts w:ascii="Times New Roman" w:hAnsi="Times New Roman"/>
                <w:sz w:val="22"/>
              </w:rPr>
            </w:pPr>
            <w:r w:rsidRPr="00C953E4">
              <w:rPr>
                <w:rFonts w:ascii="Times New Roman" w:hAnsi="Times New Roman"/>
                <w:sz w:val="22"/>
              </w:rPr>
              <w:t>o</w:t>
            </w:r>
            <w:r w:rsidRPr="00C953E4">
              <w:rPr>
                <w:rFonts w:ascii="Times New Roman" w:hAnsi="Times New Roman"/>
                <w:sz w:val="22"/>
              </w:rPr>
              <w:tab/>
              <w:t>Providing leadership and assuming overall responsibility</w:t>
            </w:r>
          </w:p>
          <w:p w14:paraId="35BD943B" w14:textId="77777777" w:rsidR="0090678A" w:rsidRPr="00C953E4" w:rsidRDefault="0090678A" w:rsidP="0090678A">
            <w:pPr>
              <w:rPr>
                <w:rFonts w:ascii="Times New Roman" w:hAnsi="Times New Roman"/>
                <w:sz w:val="22"/>
              </w:rPr>
            </w:pPr>
            <w:r w:rsidRPr="00C953E4">
              <w:rPr>
                <w:rFonts w:ascii="Times New Roman" w:hAnsi="Times New Roman"/>
                <w:sz w:val="22"/>
              </w:rPr>
              <w:t>•</w:t>
            </w:r>
            <w:r w:rsidRPr="00C953E4">
              <w:rPr>
                <w:rFonts w:ascii="Times New Roman" w:hAnsi="Times New Roman"/>
                <w:sz w:val="22"/>
              </w:rPr>
              <w:tab/>
              <w:t>Accountability and Authority</w:t>
            </w:r>
          </w:p>
          <w:p w14:paraId="44EC7679" w14:textId="77777777" w:rsidR="0090678A" w:rsidRPr="00C953E4" w:rsidRDefault="0090678A" w:rsidP="0090678A">
            <w:pPr>
              <w:rPr>
                <w:rFonts w:ascii="Times New Roman" w:hAnsi="Times New Roman"/>
                <w:sz w:val="22"/>
              </w:rPr>
            </w:pPr>
            <w:r w:rsidRPr="00C953E4">
              <w:rPr>
                <w:rFonts w:ascii="Times New Roman" w:hAnsi="Times New Roman"/>
                <w:sz w:val="22"/>
              </w:rPr>
              <w:t>o</w:t>
            </w:r>
            <w:r w:rsidRPr="00C953E4">
              <w:rPr>
                <w:rFonts w:ascii="Times New Roman" w:hAnsi="Times New Roman"/>
                <w:sz w:val="22"/>
              </w:rPr>
              <w:tab/>
              <w:t>Establishing a documented safety policy and ensure the policy is communicated to Airmen</w:t>
            </w:r>
          </w:p>
          <w:p w14:paraId="3E89CE08" w14:textId="77777777" w:rsidR="0090678A" w:rsidRPr="00C953E4" w:rsidRDefault="0090678A" w:rsidP="0090678A">
            <w:pPr>
              <w:rPr>
                <w:rFonts w:ascii="Times New Roman" w:hAnsi="Times New Roman"/>
                <w:sz w:val="22"/>
              </w:rPr>
            </w:pPr>
            <w:r w:rsidRPr="00C953E4">
              <w:rPr>
                <w:rFonts w:ascii="Times New Roman" w:hAnsi="Times New Roman"/>
                <w:sz w:val="22"/>
              </w:rPr>
              <w:t>o</w:t>
            </w:r>
            <w:r w:rsidRPr="00C953E4">
              <w:rPr>
                <w:rFonts w:ascii="Times New Roman" w:hAnsi="Times New Roman"/>
                <w:sz w:val="22"/>
              </w:rPr>
              <w:tab/>
              <w:t>Holding Airmen at all levels accountable for effective AFSMS implementation</w:t>
            </w:r>
          </w:p>
          <w:p w14:paraId="47B1ED16" w14:textId="77777777" w:rsidR="0090678A" w:rsidRPr="00C953E4" w:rsidRDefault="0090678A" w:rsidP="0090678A">
            <w:pPr>
              <w:rPr>
                <w:rFonts w:ascii="Times New Roman" w:hAnsi="Times New Roman"/>
                <w:sz w:val="22"/>
              </w:rPr>
            </w:pPr>
          </w:p>
          <w:p w14:paraId="0FE13937" w14:textId="77777777" w:rsidR="0090678A" w:rsidRPr="00C953E4" w:rsidRDefault="0090678A" w:rsidP="0090678A">
            <w:pPr>
              <w:rPr>
                <w:rFonts w:ascii="Times New Roman" w:hAnsi="Times New Roman"/>
                <w:sz w:val="22"/>
              </w:rPr>
            </w:pPr>
            <w:r w:rsidRPr="00C953E4">
              <w:rPr>
                <w:rFonts w:ascii="Times New Roman" w:hAnsi="Times New Roman"/>
                <w:b/>
                <w:sz w:val="22"/>
              </w:rPr>
              <w:t>Airmen Participation.</w:t>
            </w:r>
            <w:r w:rsidRPr="00C953E4">
              <w:rPr>
                <w:rFonts w:ascii="Times New Roman" w:hAnsi="Times New Roman"/>
                <w:sz w:val="22"/>
              </w:rPr>
              <w:t xml:space="preserve"> Airmen are required to be actively engaged in the mishap prevention program. The organization shall establish and implement processes to ensure effective participation by its Airmen at all levels. Proper use of the AFSMS elements ensures Airmen engagement enhances the system’s effectiveness and drives continuous improvement. Examples include but are not limited to:</w:t>
            </w:r>
          </w:p>
          <w:p w14:paraId="4E5CACC0" w14:textId="77777777" w:rsidR="0090678A" w:rsidRPr="00C953E4" w:rsidRDefault="0090678A" w:rsidP="0090678A">
            <w:pPr>
              <w:rPr>
                <w:rFonts w:ascii="Times New Roman" w:hAnsi="Times New Roman"/>
                <w:sz w:val="22"/>
              </w:rPr>
            </w:pPr>
            <w:r w:rsidRPr="00C953E4">
              <w:rPr>
                <w:rFonts w:ascii="Times New Roman" w:hAnsi="Times New Roman"/>
                <w:sz w:val="22"/>
              </w:rPr>
              <w:t>•</w:t>
            </w:r>
            <w:r w:rsidRPr="00C953E4">
              <w:rPr>
                <w:rFonts w:ascii="Times New Roman" w:hAnsi="Times New Roman"/>
                <w:sz w:val="22"/>
              </w:rPr>
              <w:tab/>
              <w:t>Encouraging and supporting Airmen participation in the AFSMS</w:t>
            </w:r>
          </w:p>
          <w:p w14:paraId="545C1D50" w14:textId="77777777" w:rsidR="0090678A" w:rsidRPr="00C953E4" w:rsidRDefault="0090678A" w:rsidP="0090678A">
            <w:pPr>
              <w:rPr>
                <w:rFonts w:ascii="Times New Roman" w:hAnsi="Times New Roman"/>
                <w:sz w:val="22"/>
              </w:rPr>
            </w:pPr>
            <w:r w:rsidRPr="00C953E4">
              <w:rPr>
                <w:rFonts w:ascii="Times New Roman" w:hAnsi="Times New Roman"/>
                <w:sz w:val="22"/>
              </w:rPr>
              <w:t>•</w:t>
            </w:r>
            <w:r w:rsidRPr="00C953E4">
              <w:rPr>
                <w:rFonts w:ascii="Times New Roman" w:hAnsi="Times New Roman"/>
                <w:sz w:val="22"/>
              </w:rPr>
              <w:tab/>
              <w:t>Providing input to safety committees</w:t>
            </w:r>
          </w:p>
          <w:p w14:paraId="6CDD5E8D" w14:textId="77777777" w:rsidR="0090678A" w:rsidRPr="00C953E4" w:rsidRDefault="0090678A" w:rsidP="0090678A">
            <w:pPr>
              <w:rPr>
                <w:rFonts w:ascii="Times New Roman" w:hAnsi="Times New Roman"/>
                <w:sz w:val="22"/>
              </w:rPr>
            </w:pPr>
            <w:r w:rsidRPr="00C953E4">
              <w:rPr>
                <w:rFonts w:ascii="Times New Roman" w:hAnsi="Times New Roman"/>
                <w:sz w:val="22"/>
              </w:rPr>
              <w:t>•</w:t>
            </w:r>
            <w:r w:rsidRPr="00C953E4">
              <w:rPr>
                <w:rFonts w:ascii="Times New Roman" w:hAnsi="Times New Roman"/>
                <w:sz w:val="22"/>
              </w:rPr>
              <w:tab/>
              <w:t>Conducting safety briefings</w:t>
            </w:r>
          </w:p>
          <w:p w14:paraId="038134EC" w14:textId="77777777" w:rsidR="0090678A" w:rsidRPr="00C953E4" w:rsidRDefault="0090678A" w:rsidP="0090678A">
            <w:pPr>
              <w:rPr>
                <w:rFonts w:ascii="Times New Roman" w:hAnsi="Times New Roman"/>
                <w:sz w:val="22"/>
              </w:rPr>
            </w:pPr>
            <w:r w:rsidRPr="00C953E4">
              <w:rPr>
                <w:rFonts w:ascii="Times New Roman" w:hAnsi="Times New Roman"/>
                <w:sz w:val="22"/>
              </w:rPr>
              <w:t>•</w:t>
            </w:r>
            <w:r w:rsidRPr="00C953E4">
              <w:rPr>
                <w:rFonts w:ascii="Times New Roman" w:hAnsi="Times New Roman"/>
                <w:sz w:val="22"/>
              </w:rPr>
              <w:tab/>
              <w:t>Conducting safety-related inspections and assessments through recurring unit-level safety inspections and briefings</w:t>
            </w:r>
          </w:p>
          <w:p w14:paraId="0ED7F237" w14:textId="77777777" w:rsidR="0090678A" w:rsidRPr="00C953E4" w:rsidRDefault="0090678A" w:rsidP="0090678A">
            <w:pPr>
              <w:rPr>
                <w:rFonts w:ascii="Times New Roman" w:hAnsi="Times New Roman"/>
                <w:sz w:val="22"/>
              </w:rPr>
            </w:pPr>
            <w:r w:rsidRPr="00C953E4">
              <w:rPr>
                <w:rFonts w:ascii="Times New Roman" w:hAnsi="Times New Roman"/>
                <w:sz w:val="22"/>
              </w:rPr>
              <w:t>•</w:t>
            </w:r>
            <w:r w:rsidRPr="00C953E4">
              <w:rPr>
                <w:rFonts w:ascii="Times New Roman" w:hAnsi="Times New Roman"/>
                <w:sz w:val="22"/>
              </w:rPr>
              <w:tab/>
              <w:t>Hazard identification and risk assessments</w:t>
            </w:r>
          </w:p>
          <w:p w14:paraId="0D73EF77" w14:textId="77777777" w:rsidR="0090678A" w:rsidRPr="00C953E4" w:rsidRDefault="0090678A" w:rsidP="0090678A">
            <w:pPr>
              <w:rPr>
                <w:rFonts w:ascii="Times New Roman" w:hAnsi="Times New Roman"/>
                <w:sz w:val="22"/>
              </w:rPr>
            </w:pPr>
            <w:r w:rsidRPr="00C953E4">
              <w:rPr>
                <w:rFonts w:ascii="Times New Roman" w:hAnsi="Times New Roman"/>
                <w:sz w:val="22"/>
              </w:rPr>
              <w:t>•</w:t>
            </w:r>
            <w:r w:rsidRPr="00C953E4">
              <w:rPr>
                <w:rFonts w:ascii="Times New Roman" w:hAnsi="Times New Roman"/>
                <w:sz w:val="22"/>
              </w:rPr>
              <w:tab/>
              <w:t>Safety- and health-related training</w:t>
            </w:r>
          </w:p>
          <w:p w14:paraId="33B666A6" w14:textId="77777777" w:rsidR="0090678A" w:rsidRPr="00C953E4" w:rsidRDefault="0090678A" w:rsidP="0090678A">
            <w:pPr>
              <w:rPr>
                <w:rFonts w:ascii="Times New Roman" w:hAnsi="Times New Roman"/>
                <w:sz w:val="22"/>
              </w:rPr>
            </w:pPr>
            <w:r w:rsidRPr="00C953E4">
              <w:rPr>
                <w:rFonts w:ascii="Times New Roman" w:hAnsi="Times New Roman"/>
                <w:sz w:val="22"/>
              </w:rPr>
              <w:t>•</w:t>
            </w:r>
            <w:r w:rsidRPr="00C953E4">
              <w:rPr>
                <w:rFonts w:ascii="Times New Roman" w:hAnsi="Times New Roman"/>
                <w:sz w:val="22"/>
              </w:rPr>
              <w:tab/>
              <w:t>Job Safety Analyses</w:t>
            </w:r>
          </w:p>
          <w:p w14:paraId="2FC5D800" w14:textId="778CAD8B" w:rsidR="0090678A" w:rsidRPr="00C953E4" w:rsidRDefault="0090678A" w:rsidP="0090678A">
            <w:pPr>
              <w:rPr>
                <w:rFonts w:ascii="Times New Roman" w:hAnsi="Times New Roman"/>
                <w:sz w:val="22"/>
              </w:rPr>
            </w:pPr>
            <w:r w:rsidRPr="00C953E4">
              <w:rPr>
                <w:rFonts w:ascii="Times New Roman" w:hAnsi="Times New Roman"/>
                <w:sz w:val="22"/>
              </w:rPr>
              <w:t>•</w:t>
            </w:r>
            <w:r w:rsidRPr="00C953E4">
              <w:rPr>
                <w:rFonts w:ascii="Times New Roman" w:hAnsi="Times New Roman"/>
                <w:sz w:val="22"/>
              </w:rPr>
              <w:tab/>
              <w:t>Utilizing safety feedback mechanisms to communicate unit safety concerns to leadership</w:t>
            </w:r>
          </w:p>
        </w:tc>
      </w:tr>
      <w:tr w:rsidR="0090678A" w14:paraId="3AC22597" w14:textId="77777777" w:rsidTr="0071294F">
        <w:tc>
          <w:tcPr>
            <w:tcW w:w="11304" w:type="dxa"/>
            <w:gridSpan w:val="3"/>
          </w:tcPr>
          <w:p w14:paraId="4289C7C8" w14:textId="5408388F" w:rsidR="0090678A" w:rsidRPr="00A41470" w:rsidRDefault="0090678A" w:rsidP="0090678A">
            <w:pPr>
              <w:jc w:val="center"/>
              <w:rPr>
                <w:rFonts w:ascii="Times New Roman" w:hAnsi="Times New Roman"/>
                <w:b/>
                <w:sz w:val="32"/>
                <w:u w:val="single"/>
              </w:rPr>
            </w:pPr>
            <w:r w:rsidRPr="00A41470">
              <w:rPr>
                <w:rFonts w:ascii="Times New Roman" w:hAnsi="Times New Roman"/>
                <w:b/>
                <w:sz w:val="32"/>
                <w:u w:val="single"/>
              </w:rPr>
              <w:t>Section II – Job Specific items</w:t>
            </w:r>
          </w:p>
        </w:tc>
      </w:tr>
      <w:tr w:rsidR="0090678A" w14:paraId="3B4A2DF1" w14:textId="77777777" w:rsidTr="0071294F">
        <w:tc>
          <w:tcPr>
            <w:tcW w:w="11304" w:type="dxa"/>
            <w:gridSpan w:val="3"/>
          </w:tcPr>
          <w:p w14:paraId="20149AC8" w14:textId="77777777" w:rsidR="0090678A" w:rsidRPr="00C953E4" w:rsidRDefault="0090678A" w:rsidP="0090678A">
            <w:pPr>
              <w:rPr>
                <w:rFonts w:ascii="Times New Roman" w:hAnsi="Times New Roman"/>
                <w:b/>
                <w:color w:val="0000FF"/>
                <w:sz w:val="22"/>
                <w:u w:val="single"/>
              </w:rPr>
            </w:pPr>
          </w:p>
          <w:p w14:paraId="3B4A2DEF" w14:textId="021CA5E3" w:rsidR="0090678A" w:rsidRPr="00C953E4" w:rsidRDefault="0090678A" w:rsidP="0090678A">
            <w:pPr>
              <w:rPr>
                <w:rFonts w:ascii="Times New Roman" w:hAnsi="Times New Roman"/>
                <w:b/>
                <w:color w:val="0000FF"/>
                <w:sz w:val="22"/>
                <w:u w:val="single"/>
              </w:rPr>
            </w:pPr>
            <w:r w:rsidRPr="00C953E4">
              <w:rPr>
                <w:rFonts w:ascii="Times New Roman" w:hAnsi="Times New Roman"/>
                <w:b/>
                <w:color w:val="0000FF"/>
                <w:sz w:val="22"/>
                <w:u w:val="single"/>
              </w:rPr>
              <w:t>10.  Manual Lifting Guidance</w:t>
            </w:r>
          </w:p>
          <w:p w14:paraId="3B4A2DF0" w14:textId="77777777" w:rsidR="0090678A" w:rsidRPr="00C953E4" w:rsidRDefault="0090678A" w:rsidP="0090678A">
            <w:pPr>
              <w:rPr>
                <w:rFonts w:ascii="Times New Roman" w:hAnsi="Times New Roman"/>
                <w:color w:val="0000FF"/>
                <w:sz w:val="22"/>
                <w:u w:val="single"/>
              </w:rPr>
            </w:pPr>
          </w:p>
        </w:tc>
      </w:tr>
      <w:tr w:rsidR="0090678A" w14:paraId="3B4A2DF4" w14:textId="77777777" w:rsidTr="0071294F">
        <w:tc>
          <w:tcPr>
            <w:tcW w:w="11304" w:type="dxa"/>
            <w:gridSpan w:val="3"/>
          </w:tcPr>
          <w:p w14:paraId="3B4A2DF2" w14:textId="77777777" w:rsidR="0090678A" w:rsidRPr="00C953E4" w:rsidRDefault="0090678A" w:rsidP="0090678A">
            <w:pPr>
              <w:rPr>
                <w:rFonts w:ascii="Times New Roman" w:hAnsi="Times New Roman"/>
                <w:sz w:val="22"/>
              </w:rPr>
            </w:pPr>
            <w:r w:rsidRPr="00C953E4">
              <w:rPr>
                <w:rFonts w:ascii="Times New Roman" w:hAnsi="Times New Roman"/>
                <w:sz w:val="22"/>
              </w:rPr>
              <w:t>Strains, sprains, hernias, fractures, and bruises are the common injuries associated with manual materials handling.  Lifting, carrying, dropping, and lowering are the common physical acts responsible for these injuries.  Sprains account for approximately 30% of the lost time injuries in the Air Force.  Many of the strains are the direct result of improper lifting techniques, lifting with no assistance, or failure to use required and available material handling equipment.</w:t>
            </w:r>
          </w:p>
          <w:p w14:paraId="3B4A2DF3" w14:textId="77777777" w:rsidR="0090678A" w:rsidRPr="00C953E4" w:rsidRDefault="0090678A" w:rsidP="0090678A">
            <w:pPr>
              <w:rPr>
                <w:rFonts w:ascii="Times New Roman" w:hAnsi="Times New Roman"/>
                <w:sz w:val="22"/>
                <w:u w:val="single"/>
              </w:rPr>
            </w:pPr>
          </w:p>
        </w:tc>
      </w:tr>
      <w:tr w:rsidR="0090678A" w14:paraId="3B4A2DF6" w14:textId="77777777" w:rsidTr="0071294F">
        <w:tc>
          <w:tcPr>
            <w:tcW w:w="11304" w:type="dxa"/>
            <w:gridSpan w:val="3"/>
          </w:tcPr>
          <w:p w14:paraId="3B4A2DF5" w14:textId="77777777" w:rsidR="0090678A" w:rsidRPr="00C953E4" w:rsidRDefault="0090678A" w:rsidP="0090678A">
            <w:pPr>
              <w:autoSpaceDE w:val="0"/>
              <w:autoSpaceDN w:val="0"/>
              <w:adjustRightInd w:val="0"/>
              <w:rPr>
                <w:rFonts w:ascii="Times New Roman" w:hAnsi="Times New Roman"/>
                <w:sz w:val="22"/>
                <w:u w:val="single"/>
              </w:rPr>
            </w:pPr>
            <w:r w:rsidRPr="00C953E4">
              <w:rPr>
                <w:rFonts w:ascii="Times New Roman" w:hAnsi="Times New Roman"/>
                <w:b/>
                <w:sz w:val="22"/>
              </w:rPr>
              <w:t>Training:</w:t>
            </w:r>
            <w:r w:rsidRPr="00C953E4">
              <w:rPr>
                <w:rFonts w:ascii="Times New Roman" w:hAnsi="Times New Roman"/>
                <w:sz w:val="22"/>
              </w:rPr>
              <w:t xml:space="preserve">  Supervisors must train personnel who regularly perform manual lifting duties. Supervisors will ensure their personnel receive thorough instructions on the proper techniques to use and what PPE is required. In addition, personnel will be instructed in the use of available manual lifting devices and the procedures for performing routine or high risk manual handling activities:</w:t>
            </w:r>
          </w:p>
        </w:tc>
      </w:tr>
      <w:tr w:rsidR="0090678A" w14:paraId="3B4A2DF8" w14:textId="77777777" w:rsidTr="0071294F">
        <w:tc>
          <w:tcPr>
            <w:tcW w:w="11304" w:type="dxa"/>
            <w:gridSpan w:val="3"/>
          </w:tcPr>
          <w:p w14:paraId="4324A00B" w14:textId="0EFD7EED" w:rsidR="0090678A" w:rsidRPr="00C953E4" w:rsidRDefault="0090678A" w:rsidP="0090678A">
            <w:pPr>
              <w:rPr>
                <w:rFonts w:ascii="Times New Roman" w:hAnsi="Times New Roman"/>
                <w:sz w:val="22"/>
                <w:u w:val="single"/>
              </w:rPr>
            </w:pPr>
          </w:p>
          <w:p w14:paraId="5F84A7EC" w14:textId="70DA9E02" w:rsidR="0090678A" w:rsidRPr="00C953E4" w:rsidRDefault="0090678A" w:rsidP="0090678A">
            <w:pPr>
              <w:rPr>
                <w:rFonts w:ascii="Times New Roman" w:hAnsi="Times New Roman"/>
                <w:sz w:val="22"/>
              </w:rPr>
            </w:pPr>
            <w:r w:rsidRPr="00C953E4">
              <w:rPr>
                <w:rFonts w:ascii="Times New Roman" w:hAnsi="Times New Roman"/>
                <w:sz w:val="22"/>
              </w:rPr>
              <w:t>a.  Procedures for performing routine or high-risk manual handling activities</w:t>
            </w:r>
          </w:p>
          <w:p w14:paraId="7F2AE56B" w14:textId="77777777" w:rsidR="0090678A" w:rsidRPr="00C953E4" w:rsidRDefault="0090678A" w:rsidP="0090678A">
            <w:pPr>
              <w:pStyle w:val="BodyText"/>
              <w:rPr>
                <w:sz w:val="22"/>
              </w:rPr>
            </w:pPr>
            <w:r w:rsidRPr="00C953E4">
              <w:rPr>
                <w:sz w:val="22"/>
              </w:rPr>
              <w:lastRenderedPageBreak/>
              <w:t xml:space="preserve">b.  The importance of seeking ways to improve the methods used in accomplishing the work and eliminate manual material handling hazards </w:t>
            </w:r>
          </w:p>
          <w:p w14:paraId="746B310D" w14:textId="2BB02E29" w:rsidR="0090678A" w:rsidRPr="00C953E4" w:rsidRDefault="0090678A" w:rsidP="0090678A">
            <w:pPr>
              <w:rPr>
                <w:rFonts w:ascii="Times New Roman" w:hAnsi="Times New Roman"/>
                <w:b/>
                <w:sz w:val="22"/>
                <w:u w:val="single"/>
              </w:rPr>
            </w:pPr>
            <w:r w:rsidRPr="00C953E4">
              <w:rPr>
                <w:rFonts w:ascii="Times New Roman" w:hAnsi="Times New Roman"/>
                <w:sz w:val="22"/>
              </w:rPr>
              <w:t>c.  An understanding of the stresses involved during manual handling which cause injuries.</w:t>
            </w:r>
          </w:p>
          <w:p w14:paraId="3B4A2DF7" w14:textId="474E0BB8" w:rsidR="0090678A" w:rsidRPr="00C953E4" w:rsidRDefault="0090678A" w:rsidP="0090678A">
            <w:pPr>
              <w:jc w:val="center"/>
              <w:rPr>
                <w:rFonts w:ascii="Times New Roman" w:hAnsi="Times New Roman"/>
                <w:sz w:val="22"/>
                <w:u w:val="single"/>
              </w:rPr>
            </w:pPr>
          </w:p>
        </w:tc>
      </w:tr>
      <w:tr w:rsidR="0090678A" w14:paraId="3B4A2DFF" w14:textId="77777777" w:rsidTr="0071294F">
        <w:tc>
          <w:tcPr>
            <w:tcW w:w="11304" w:type="dxa"/>
            <w:gridSpan w:val="3"/>
          </w:tcPr>
          <w:p w14:paraId="3B4A2DFE" w14:textId="3D62C1D6" w:rsidR="0090678A" w:rsidRPr="00C953E4" w:rsidRDefault="0090678A" w:rsidP="0090678A">
            <w:pPr>
              <w:rPr>
                <w:rFonts w:ascii="Times New Roman" w:hAnsi="Times New Roman"/>
                <w:sz w:val="22"/>
              </w:rPr>
            </w:pPr>
            <w:r w:rsidRPr="00C953E4">
              <w:rPr>
                <w:rFonts w:ascii="Times New Roman" w:hAnsi="Times New Roman"/>
                <w:sz w:val="22"/>
              </w:rPr>
              <w:lastRenderedPageBreak/>
              <w:t xml:space="preserve">This training should include both verbal and written materials that explain how to do the task correctly with practice and proper motions.  Supervisors must train personnel who are required to regularly perform manual lifting.  Information to assist the supervisor in establishing a program </w:t>
            </w:r>
            <w:proofErr w:type="gramStart"/>
            <w:r w:rsidRPr="00C953E4">
              <w:rPr>
                <w:rFonts w:ascii="Times New Roman" w:hAnsi="Times New Roman"/>
                <w:sz w:val="22"/>
              </w:rPr>
              <w:t>is located in</w:t>
            </w:r>
            <w:proofErr w:type="gramEnd"/>
            <w:r w:rsidRPr="00C953E4">
              <w:rPr>
                <w:rFonts w:ascii="Times New Roman" w:hAnsi="Times New Roman"/>
                <w:sz w:val="22"/>
              </w:rPr>
              <w:t xml:space="preserve"> </w:t>
            </w:r>
            <w:r>
              <w:rPr>
                <w:rFonts w:ascii="Times New Roman" w:hAnsi="Times New Roman"/>
                <w:sz w:val="22"/>
              </w:rPr>
              <w:t>D</w:t>
            </w:r>
            <w:r w:rsidRPr="00C953E4">
              <w:rPr>
                <w:rFonts w:ascii="Times New Roman" w:hAnsi="Times New Roman"/>
                <w:sz w:val="22"/>
              </w:rPr>
              <w:t xml:space="preserve">AFMAN91-203 Ch 4 and additional materials may also be found in the National Safety Council (NSC) </w:t>
            </w:r>
            <w:r w:rsidRPr="00C953E4">
              <w:rPr>
                <w:rFonts w:ascii="Times New Roman" w:hAnsi="Times New Roman"/>
                <w:i/>
                <w:sz w:val="22"/>
              </w:rPr>
              <w:t>Accident Prevention Manual for Industrial Operations, Engineering, and Technology.</w:t>
            </w:r>
            <w:r w:rsidRPr="00C953E4">
              <w:rPr>
                <w:rFonts w:ascii="Times New Roman" w:hAnsi="Times New Roman"/>
                <w:sz w:val="22"/>
              </w:rPr>
              <w:t xml:space="preserve">  </w:t>
            </w:r>
          </w:p>
        </w:tc>
      </w:tr>
      <w:tr w:rsidR="0090678A" w14:paraId="3B4A2E01" w14:textId="77777777" w:rsidTr="0071294F">
        <w:tc>
          <w:tcPr>
            <w:tcW w:w="11304" w:type="dxa"/>
            <w:gridSpan w:val="3"/>
          </w:tcPr>
          <w:p w14:paraId="3B4A2E00" w14:textId="77777777" w:rsidR="0090678A" w:rsidRDefault="0090678A" w:rsidP="0090678A">
            <w:pPr>
              <w:rPr>
                <w:rFonts w:ascii="Times New Roman" w:hAnsi="Times New Roman"/>
                <w:sz w:val="20"/>
                <w:u w:val="single"/>
              </w:rPr>
            </w:pPr>
            <w:r w:rsidRPr="00A501F6">
              <w:rPr>
                <w:rFonts w:ascii="Times New Roman" w:hAnsi="Times New Roman"/>
                <w:sz w:val="20"/>
              </w:rPr>
              <w:t xml:space="preserve">           </w:t>
            </w:r>
            <w:r>
              <w:rPr>
                <w:rFonts w:ascii="TimesNewRomanPS-BoldMT" w:hAnsi="TimesNewRomanPS-BoldMT" w:cs="TimesNewRomanPS-BoldMT"/>
                <w:b/>
                <w:bCs/>
                <w:szCs w:val="24"/>
              </w:rPr>
              <w:t>How to Lift Properly.</w:t>
            </w:r>
            <w:r>
              <w:rPr>
                <w:rFonts w:ascii="Times New Roman" w:hAnsi="Times New Roman"/>
                <w:sz w:val="20"/>
                <w:u w:val="single"/>
              </w:rPr>
              <w:t xml:space="preserve">                                                   </w:t>
            </w:r>
            <w:r>
              <w:rPr>
                <w:rFonts w:ascii="Times New Roman" w:hAnsi="Times New Roman"/>
                <w:noProof/>
                <w:sz w:val="20"/>
                <w:u w:val="single"/>
              </w:rPr>
              <w:drawing>
                <wp:inline distT="0" distB="0" distL="0" distR="0" wp14:anchorId="3B4A3111" wp14:editId="3B4A3112">
                  <wp:extent cx="3782448" cy="2264521"/>
                  <wp:effectExtent l="19050" t="0" r="8502"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cstate="print"/>
                          <a:srcRect/>
                          <a:stretch>
                            <a:fillRect/>
                          </a:stretch>
                        </pic:blipFill>
                        <pic:spPr bwMode="auto">
                          <a:xfrm>
                            <a:off x="0" y="0"/>
                            <a:ext cx="3781425" cy="2263909"/>
                          </a:xfrm>
                          <a:prstGeom prst="rect">
                            <a:avLst/>
                          </a:prstGeom>
                          <a:noFill/>
                          <a:ln w="9525">
                            <a:noFill/>
                            <a:miter lim="800000"/>
                            <a:headEnd/>
                            <a:tailEnd/>
                          </a:ln>
                        </pic:spPr>
                      </pic:pic>
                    </a:graphicData>
                  </a:graphic>
                </wp:inline>
              </w:drawing>
            </w:r>
          </w:p>
        </w:tc>
      </w:tr>
      <w:tr w:rsidR="0090678A" w14:paraId="3B4A2E03" w14:textId="77777777" w:rsidTr="0071294F">
        <w:tc>
          <w:tcPr>
            <w:tcW w:w="11304" w:type="dxa"/>
            <w:gridSpan w:val="3"/>
          </w:tcPr>
          <w:p w14:paraId="3B4A2E02" w14:textId="77777777" w:rsidR="0090678A" w:rsidRPr="00A501F6" w:rsidRDefault="0090678A" w:rsidP="0090678A">
            <w:pPr>
              <w:rPr>
                <w:rFonts w:ascii="TimesNewRomanPS-BoldMT" w:hAnsi="TimesNewRomanPS-BoldMT" w:cs="TimesNewRomanPS-BoldMT"/>
                <w:b/>
                <w:bCs/>
                <w:szCs w:val="24"/>
              </w:rPr>
            </w:pPr>
            <w:r>
              <w:rPr>
                <w:rFonts w:ascii="TimesNewRomanPS-BoldMT" w:hAnsi="TimesNewRomanPS-BoldMT" w:cs="TimesNewRomanPS-BoldMT"/>
                <w:b/>
                <w:bCs/>
                <w:szCs w:val="24"/>
              </w:rPr>
              <w:t>Proper Lifting Methods</w:t>
            </w:r>
          </w:p>
        </w:tc>
      </w:tr>
      <w:tr w:rsidR="0090678A" w14:paraId="3B4A2E06" w14:textId="77777777" w:rsidTr="0071294F">
        <w:trPr>
          <w:gridAfter w:val="1"/>
          <w:wAfter w:w="41" w:type="dxa"/>
        </w:trPr>
        <w:tc>
          <w:tcPr>
            <w:tcW w:w="556" w:type="dxa"/>
          </w:tcPr>
          <w:p w14:paraId="3B4A2E04" w14:textId="77777777" w:rsidR="0090678A" w:rsidRPr="00A501F6" w:rsidRDefault="0090678A" w:rsidP="0090678A">
            <w:pPr>
              <w:rPr>
                <w:rFonts w:ascii="Times New Roman" w:hAnsi="Times New Roman"/>
                <w:sz w:val="20"/>
              </w:rPr>
            </w:pPr>
            <w:r w:rsidRPr="00A501F6">
              <w:rPr>
                <w:rFonts w:ascii="Times New Roman" w:hAnsi="Times New Roman"/>
                <w:sz w:val="20"/>
              </w:rPr>
              <w:t>1.</w:t>
            </w:r>
          </w:p>
        </w:tc>
        <w:tc>
          <w:tcPr>
            <w:tcW w:w="10707" w:type="dxa"/>
          </w:tcPr>
          <w:p w14:paraId="3B4A2E05" w14:textId="77777777" w:rsidR="0090678A" w:rsidRPr="00C953E4" w:rsidRDefault="0090678A" w:rsidP="0090678A">
            <w:pPr>
              <w:autoSpaceDE w:val="0"/>
              <w:autoSpaceDN w:val="0"/>
              <w:adjustRightInd w:val="0"/>
              <w:rPr>
                <w:rFonts w:ascii="Times New Roman" w:hAnsi="Times New Roman"/>
                <w:b/>
                <w:sz w:val="22"/>
              </w:rPr>
            </w:pPr>
            <w:r w:rsidRPr="00C953E4">
              <w:rPr>
                <w:rFonts w:ascii="Times New Roman" w:hAnsi="Times New Roman"/>
                <w:sz w:val="22"/>
              </w:rPr>
              <w:t>Before an object is lifted, it should be inspected to make certain no grease or slippery substance will cause the object to slip. Also inspect the objects for slivers, sharp edges, and rough or slippery surfaces before attempting to lift.</w:t>
            </w:r>
          </w:p>
        </w:tc>
      </w:tr>
      <w:tr w:rsidR="0090678A" w:rsidRPr="00240171" w14:paraId="3B4A2E09" w14:textId="77777777" w:rsidTr="0071294F">
        <w:trPr>
          <w:gridAfter w:val="1"/>
          <w:wAfter w:w="41" w:type="dxa"/>
        </w:trPr>
        <w:tc>
          <w:tcPr>
            <w:tcW w:w="556" w:type="dxa"/>
          </w:tcPr>
          <w:p w14:paraId="3B4A2E07" w14:textId="77777777" w:rsidR="0090678A" w:rsidRPr="00A501F6" w:rsidRDefault="0090678A" w:rsidP="0090678A">
            <w:pPr>
              <w:rPr>
                <w:rFonts w:ascii="Times New Roman" w:hAnsi="Times New Roman"/>
                <w:sz w:val="20"/>
              </w:rPr>
            </w:pPr>
            <w:r w:rsidRPr="00A501F6">
              <w:rPr>
                <w:rFonts w:ascii="Times New Roman" w:hAnsi="Times New Roman"/>
                <w:sz w:val="20"/>
              </w:rPr>
              <w:t>2</w:t>
            </w:r>
            <w:r>
              <w:rPr>
                <w:rFonts w:ascii="Times New Roman" w:hAnsi="Times New Roman"/>
                <w:sz w:val="20"/>
              </w:rPr>
              <w:t>.</w:t>
            </w:r>
          </w:p>
        </w:tc>
        <w:tc>
          <w:tcPr>
            <w:tcW w:w="10707" w:type="dxa"/>
          </w:tcPr>
          <w:p w14:paraId="3B4A2E08" w14:textId="77777777" w:rsidR="0090678A" w:rsidRPr="00C953E4" w:rsidRDefault="0090678A" w:rsidP="0090678A">
            <w:pPr>
              <w:autoSpaceDE w:val="0"/>
              <w:autoSpaceDN w:val="0"/>
              <w:adjustRightInd w:val="0"/>
              <w:rPr>
                <w:rFonts w:ascii="Times New Roman" w:hAnsi="Times New Roman"/>
                <w:b/>
                <w:sz w:val="22"/>
              </w:rPr>
            </w:pPr>
            <w:r w:rsidRPr="00C953E4">
              <w:rPr>
                <w:rFonts w:ascii="Times New Roman" w:hAnsi="Times New Roman"/>
                <w:sz w:val="22"/>
              </w:rPr>
              <w:t>Position feet correctly. Place far enough apart for balance with one foot to the rear of the object and the other foot slightly ahead of the other and to the side of the object.</w:t>
            </w:r>
          </w:p>
        </w:tc>
      </w:tr>
      <w:tr w:rsidR="0090678A" w:rsidRPr="00240171" w14:paraId="3B4A2E0C" w14:textId="77777777" w:rsidTr="0071294F">
        <w:trPr>
          <w:gridAfter w:val="1"/>
          <w:wAfter w:w="41" w:type="dxa"/>
        </w:trPr>
        <w:tc>
          <w:tcPr>
            <w:tcW w:w="556" w:type="dxa"/>
          </w:tcPr>
          <w:p w14:paraId="3B4A2E0A" w14:textId="77777777" w:rsidR="0090678A" w:rsidRPr="00A501F6" w:rsidRDefault="0090678A" w:rsidP="0090678A">
            <w:pPr>
              <w:rPr>
                <w:rFonts w:ascii="Times New Roman" w:hAnsi="Times New Roman"/>
                <w:sz w:val="20"/>
              </w:rPr>
            </w:pPr>
            <w:r w:rsidRPr="00A501F6">
              <w:rPr>
                <w:rFonts w:ascii="Times New Roman" w:hAnsi="Times New Roman"/>
                <w:sz w:val="20"/>
              </w:rPr>
              <w:t>3</w:t>
            </w:r>
            <w:r>
              <w:rPr>
                <w:rFonts w:ascii="Times New Roman" w:hAnsi="Times New Roman"/>
                <w:sz w:val="20"/>
              </w:rPr>
              <w:t>.</w:t>
            </w:r>
          </w:p>
        </w:tc>
        <w:tc>
          <w:tcPr>
            <w:tcW w:w="10707" w:type="dxa"/>
          </w:tcPr>
          <w:p w14:paraId="3B4A2E0B" w14:textId="77777777" w:rsidR="0090678A" w:rsidRPr="00C953E4" w:rsidRDefault="0090678A" w:rsidP="0090678A">
            <w:pPr>
              <w:autoSpaceDE w:val="0"/>
              <w:autoSpaceDN w:val="0"/>
              <w:adjustRightInd w:val="0"/>
              <w:rPr>
                <w:rFonts w:ascii="Times New Roman" w:hAnsi="Times New Roman"/>
                <w:b/>
                <w:sz w:val="22"/>
              </w:rPr>
            </w:pPr>
            <w:r w:rsidRPr="00C953E4">
              <w:rPr>
                <w:rFonts w:ascii="Times New Roman" w:hAnsi="Times New Roman"/>
                <w:sz w:val="22"/>
              </w:rPr>
              <w:t>Crouch close to the load. Crouching is preferred to squatting. Stay close to the load to minimize strain on the back muscles.</w:t>
            </w:r>
          </w:p>
        </w:tc>
      </w:tr>
      <w:tr w:rsidR="0090678A" w14:paraId="3B4A2E0F" w14:textId="77777777" w:rsidTr="0071294F">
        <w:trPr>
          <w:gridAfter w:val="1"/>
          <w:wAfter w:w="41" w:type="dxa"/>
        </w:trPr>
        <w:tc>
          <w:tcPr>
            <w:tcW w:w="556" w:type="dxa"/>
          </w:tcPr>
          <w:p w14:paraId="3B4A2E0D" w14:textId="77777777" w:rsidR="0090678A" w:rsidRPr="00A501F6" w:rsidRDefault="0090678A" w:rsidP="0090678A">
            <w:pPr>
              <w:rPr>
                <w:rFonts w:ascii="Times New Roman" w:hAnsi="Times New Roman"/>
                <w:sz w:val="20"/>
              </w:rPr>
            </w:pPr>
            <w:r w:rsidRPr="00A501F6">
              <w:rPr>
                <w:rFonts w:ascii="Times New Roman" w:hAnsi="Times New Roman"/>
                <w:sz w:val="20"/>
              </w:rPr>
              <w:t>4</w:t>
            </w:r>
            <w:r>
              <w:rPr>
                <w:rFonts w:ascii="Times New Roman" w:hAnsi="Times New Roman"/>
                <w:sz w:val="20"/>
              </w:rPr>
              <w:t>.</w:t>
            </w:r>
          </w:p>
        </w:tc>
        <w:tc>
          <w:tcPr>
            <w:tcW w:w="10707" w:type="dxa"/>
          </w:tcPr>
          <w:p w14:paraId="3B4A2E0E" w14:textId="77777777" w:rsidR="0090678A" w:rsidRPr="00C953E4" w:rsidRDefault="0090678A" w:rsidP="0090678A">
            <w:pPr>
              <w:autoSpaceDE w:val="0"/>
              <w:autoSpaceDN w:val="0"/>
              <w:adjustRightInd w:val="0"/>
              <w:rPr>
                <w:rFonts w:ascii="Times New Roman" w:hAnsi="Times New Roman"/>
                <w:b/>
                <w:sz w:val="22"/>
              </w:rPr>
            </w:pPr>
            <w:r w:rsidRPr="00C953E4">
              <w:rPr>
                <w:rFonts w:ascii="Times New Roman" w:hAnsi="Times New Roman"/>
                <w:sz w:val="22"/>
              </w:rPr>
              <w:t>Always keep the back as straight as possible. It may not be possible to keep the back in the vertical plane but avoid arching the back. Bend from the hips and not from the middle of the back.</w:t>
            </w:r>
          </w:p>
        </w:tc>
      </w:tr>
      <w:tr w:rsidR="0090678A" w14:paraId="3B4A2E12" w14:textId="77777777" w:rsidTr="0071294F">
        <w:trPr>
          <w:gridAfter w:val="1"/>
          <w:wAfter w:w="41" w:type="dxa"/>
        </w:trPr>
        <w:tc>
          <w:tcPr>
            <w:tcW w:w="556" w:type="dxa"/>
          </w:tcPr>
          <w:p w14:paraId="3B4A2E10" w14:textId="77777777" w:rsidR="0090678A" w:rsidRPr="00A501F6" w:rsidRDefault="0090678A" w:rsidP="0090678A">
            <w:pPr>
              <w:rPr>
                <w:rFonts w:ascii="Times New Roman" w:hAnsi="Times New Roman"/>
                <w:sz w:val="20"/>
              </w:rPr>
            </w:pPr>
            <w:r w:rsidRPr="00A501F6">
              <w:rPr>
                <w:rFonts w:ascii="Times New Roman" w:hAnsi="Times New Roman"/>
                <w:sz w:val="20"/>
              </w:rPr>
              <w:t>5</w:t>
            </w:r>
            <w:r>
              <w:rPr>
                <w:rFonts w:ascii="Times New Roman" w:hAnsi="Times New Roman"/>
                <w:sz w:val="20"/>
              </w:rPr>
              <w:t>.</w:t>
            </w:r>
          </w:p>
        </w:tc>
        <w:tc>
          <w:tcPr>
            <w:tcW w:w="10707" w:type="dxa"/>
          </w:tcPr>
          <w:p w14:paraId="3B4A2E11" w14:textId="77777777" w:rsidR="0090678A" w:rsidRPr="00C953E4" w:rsidRDefault="0090678A" w:rsidP="0090678A">
            <w:pPr>
              <w:autoSpaceDE w:val="0"/>
              <w:autoSpaceDN w:val="0"/>
              <w:adjustRightInd w:val="0"/>
              <w:rPr>
                <w:rFonts w:ascii="Times New Roman" w:hAnsi="Times New Roman"/>
                <w:b/>
                <w:sz w:val="22"/>
              </w:rPr>
            </w:pPr>
            <w:r w:rsidRPr="00C953E4">
              <w:rPr>
                <w:rFonts w:ascii="Times New Roman" w:hAnsi="Times New Roman"/>
                <w:sz w:val="22"/>
              </w:rPr>
              <w:t>Pick up materials with a full palm grip. Do not attempt to pick up items using a fingertip grip. Gloves ( Leather or Leather-palmed) shall be worn when lifting objects which have sharp or burred edges or splintered surfaces.</w:t>
            </w:r>
          </w:p>
        </w:tc>
      </w:tr>
      <w:tr w:rsidR="0090678A" w:rsidRPr="00A501F6" w14:paraId="3B4A2E15" w14:textId="77777777" w:rsidTr="0071294F">
        <w:trPr>
          <w:gridAfter w:val="1"/>
          <w:wAfter w:w="41" w:type="dxa"/>
        </w:trPr>
        <w:tc>
          <w:tcPr>
            <w:tcW w:w="556" w:type="dxa"/>
          </w:tcPr>
          <w:p w14:paraId="3B4A2E13" w14:textId="77777777" w:rsidR="0090678A" w:rsidRPr="00A501F6" w:rsidRDefault="0090678A" w:rsidP="0090678A">
            <w:pPr>
              <w:rPr>
                <w:rFonts w:ascii="Times New Roman" w:hAnsi="Times New Roman"/>
                <w:sz w:val="20"/>
              </w:rPr>
            </w:pPr>
            <w:r>
              <w:rPr>
                <w:rFonts w:ascii="Times New Roman" w:hAnsi="Times New Roman"/>
                <w:sz w:val="20"/>
              </w:rPr>
              <w:t>6</w:t>
            </w:r>
            <w:r w:rsidRPr="00A501F6">
              <w:rPr>
                <w:rFonts w:ascii="Times New Roman" w:hAnsi="Times New Roman"/>
                <w:sz w:val="20"/>
              </w:rPr>
              <w:t>.</w:t>
            </w:r>
          </w:p>
        </w:tc>
        <w:tc>
          <w:tcPr>
            <w:tcW w:w="10707" w:type="dxa"/>
          </w:tcPr>
          <w:p w14:paraId="3B4A2E14" w14:textId="77777777" w:rsidR="0090678A" w:rsidRPr="00C953E4" w:rsidRDefault="0090678A" w:rsidP="0090678A">
            <w:pPr>
              <w:autoSpaceDE w:val="0"/>
              <w:autoSpaceDN w:val="0"/>
              <w:adjustRightInd w:val="0"/>
              <w:rPr>
                <w:rFonts w:ascii="Times New Roman" w:hAnsi="Times New Roman"/>
                <w:sz w:val="22"/>
              </w:rPr>
            </w:pPr>
            <w:r w:rsidRPr="00C953E4">
              <w:rPr>
                <w:rFonts w:ascii="Times New Roman" w:hAnsi="Times New Roman"/>
                <w:sz w:val="22"/>
              </w:rPr>
              <w:t>With the arms, slide the object towards the body putting it in motion (kinetic energy). At the same time, lift the object with the legs and bring the back to a vertical position. Keep the object close to the body; avoid twisting while lifting.</w:t>
            </w:r>
          </w:p>
        </w:tc>
      </w:tr>
      <w:tr w:rsidR="0090678A" w:rsidRPr="00A501F6" w14:paraId="3B4A2E18" w14:textId="77777777" w:rsidTr="0071294F">
        <w:trPr>
          <w:gridAfter w:val="1"/>
          <w:wAfter w:w="41" w:type="dxa"/>
        </w:trPr>
        <w:tc>
          <w:tcPr>
            <w:tcW w:w="556" w:type="dxa"/>
          </w:tcPr>
          <w:p w14:paraId="3B4A2E16" w14:textId="77777777" w:rsidR="0090678A" w:rsidRPr="00A501F6" w:rsidRDefault="0090678A" w:rsidP="0090678A">
            <w:pPr>
              <w:rPr>
                <w:rFonts w:ascii="Times New Roman" w:hAnsi="Times New Roman"/>
                <w:sz w:val="20"/>
              </w:rPr>
            </w:pPr>
            <w:r>
              <w:rPr>
                <w:rFonts w:ascii="Times New Roman" w:hAnsi="Times New Roman"/>
                <w:sz w:val="20"/>
              </w:rPr>
              <w:t>7.</w:t>
            </w:r>
          </w:p>
        </w:tc>
        <w:tc>
          <w:tcPr>
            <w:tcW w:w="10707" w:type="dxa"/>
          </w:tcPr>
          <w:p w14:paraId="3B4A2E17" w14:textId="77777777" w:rsidR="0090678A" w:rsidRPr="00C953E4" w:rsidRDefault="0090678A" w:rsidP="0090678A">
            <w:pPr>
              <w:autoSpaceDE w:val="0"/>
              <w:autoSpaceDN w:val="0"/>
              <w:adjustRightInd w:val="0"/>
              <w:rPr>
                <w:rFonts w:ascii="Times New Roman" w:hAnsi="Times New Roman"/>
                <w:sz w:val="22"/>
              </w:rPr>
            </w:pPr>
            <w:r w:rsidRPr="00C953E4">
              <w:rPr>
                <w:rFonts w:ascii="Times New Roman" w:hAnsi="Times New Roman"/>
                <w:sz w:val="22"/>
              </w:rPr>
              <w:t>Setting the Object Down. Use the same motion as when lifting, but reverse it to set an object down. Lower the load by bending the legs and crouching with the back straight. Take care when releasing the load to prevent injury to fingers, hands, or feet.</w:t>
            </w:r>
          </w:p>
        </w:tc>
      </w:tr>
      <w:tr w:rsidR="0090678A" w:rsidRPr="00A501F6" w14:paraId="3B4A2E1C" w14:textId="77777777" w:rsidTr="0071294F">
        <w:trPr>
          <w:gridAfter w:val="1"/>
          <w:wAfter w:w="41" w:type="dxa"/>
        </w:trPr>
        <w:tc>
          <w:tcPr>
            <w:tcW w:w="556" w:type="dxa"/>
          </w:tcPr>
          <w:p w14:paraId="3B4A2E19" w14:textId="77777777" w:rsidR="0090678A" w:rsidRPr="00A501F6" w:rsidRDefault="0090678A" w:rsidP="0090678A">
            <w:pPr>
              <w:rPr>
                <w:rFonts w:ascii="Times New Roman" w:hAnsi="Times New Roman"/>
                <w:sz w:val="20"/>
              </w:rPr>
            </w:pPr>
            <w:r>
              <w:rPr>
                <w:rFonts w:ascii="Times New Roman" w:hAnsi="Times New Roman"/>
                <w:sz w:val="20"/>
              </w:rPr>
              <w:t>8.</w:t>
            </w:r>
          </w:p>
        </w:tc>
        <w:tc>
          <w:tcPr>
            <w:tcW w:w="10707" w:type="dxa"/>
          </w:tcPr>
          <w:p w14:paraId="3B4A2E1A" w14:textId="77777777" w:rsidR="0090678A" w:rsidRPr="00C953E4" w:rsidRDefault="0090678A" w:rsidP="0090678A">
            <w:pPr>
              <w:autoSpaceDE w:val="0"/>
              <w:autoSpaceDN w:val="0"/>
              <w:adjustRightInd w:val="0"/>
              <w:rPr>
                <w:rFonts w:ascii="Times New Roman" w:hAnsi="Times New Roman"/>
                <w:sz w:val="22"/>
              </w:rPr>
            </w:pPr>
            <w:r w:rsidRPr="00C953E4">
              <w:rPr>
                <w:rFonts w:ascii="Times New Roman" w:hAnsi="Times New Roman"/>
                <w:sz w:val="22"/>
              </w:rPr>
              <w:t>Team Lifting. When its required to move heavy or unusual shaped items manually, always seek and obtain assistance When it is not practical to use mechanical equipment assign additional workers to the task. When two or more people are required to move or carry an object, adjust the load so each person carries an equal part. If possible use workers similar in size and train them in team-lifting. Workers need to understand that if one worker lifts too soon, shifts the load, or lowers improperly, that person or their partner(s) may be overloaded and strained. Test lifts should be made before proceeding. The key to lifts using two or more personnel is to make every move in unison. Assign one person to give orders to ensure the necessary coordination for movement. The supervisor and workers are responsible for assessing all available methods to safely handle materials described above and</w:t>
            </w:r>
          </w:p>
          <w:p w14:paraId="3B4A2E1B" w14:textId="77777777" w:rsidR="0090678A" w:rsidRPr="00C953E4" w:rsidRDefault="0090678A" w:rsidP="0090678A">
            <w:pPr>
              <w:autoSpaceDE w:val="0"/>
              <w:autoSpaceDN w:val="0"/>
              <w:adjustRightInd w:val="0"/>
              <w:rPr>
                <w:rFonts w:ascii="Times New Roman" w:hAnsi="Times New Roman"/>
                <w:sz w:val="22"/>
              </w:rPr>
            </w:pPr>
            <w:r w:rsidRPr="00C953E4">
              <w:rPr>
                <w:rFonts w:ascii="Times New Roman" w:hAnsi="Times New Roman"/>
                <w:sz w:val="22"/>
              </w:rPr>
              <w:t>using mechanical assistance whenever possible.</w:t>
            </w:r>
          </w:p>
        </w:tc>
      </w:tr>
    </w:tbl>
    <w:p w14:paraId="3B4A2E27" w14:textId="77777777" w:rsidR="00C9140A" w:rsidRDefault="00C9140A"/>
    <w:tbl>
      <w:tblPr>
        <w:tblW w:w="113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
        <w:gridCol w:w="1265"/>
        <w:gridCol w:w="2349"/>
        <w:gridCol w:w="1350"/>
        <w:gridCol w:w="6061"/>
        <w:gridCol w:w="45"/>
      </w:tblGrid>
      <w:tr w:rsidR="0013513E" w14:paraId="3B4A2E4F" w14:textId="77777777" w:rsidTr="00C663F0">
        <w:trPr>
          <w:gridAfter w:val="1"/>
          <w:wAfter w:w="45" w:type="dxa"/>
        </w:trPr>
        <w:tc>
          <w:tcPr>
            <w:tcW w:w="11290" w:type="dxa"/>
            <w:gridSpan w:val="5"/>
            <w:tcBorders>
              <w:top w:val="nil"/>
              <w:left w:val="nil"/>
              <w:bottom w:val="single" w:sz="4" w:space="0" w:color="auto"/>
              <w:right w:val="nil"/>
            </w:tcBorders>
          </w:tcPr>
          <w:p w14:paraId="3B4A2E4E" w14:textId="77777777" w:rsidR="0013513E" w:rsidRDefault="0013513E" w:rsidP="00B70EED">
            <w:pPr>
              <w:rPr>
                <w:rFonts w:ascii="Times New Roman" w:hAnsi="Times New Roman"/>
                <w:b/>
                <w:color w:val="0000FF"/>
                <w:sz w:val="20"/>
                <w:u w:val="single"/>
              </w:rPr>
            </w:pPr>
          </w:p>
        </w:tc>
      </w:tr>
      <w:tr w:rsidR="00FC47A2" w14:paraId="3B4A300A" w14:textId="77777777" w:rsidTr="00C663F0">
        <w:tblPrEx>
          <w:tblLook w:val="04A0" w:firstRow="1" w:lastRow="0" w:firstColumn="1" w:lastColumn="0" w:noHBand="0" w:noVBand="1"/>
        </w:tblPrEx>
        <w:trPr>
          <w:gridAfter w:val="1"/>
          <w:wAfter w:w="45" w:type="dxa"/>
        </w:trPr>
        <w:tc>
          <w:tcPr>
            <w:tcW w:w="11290" w:type="dxa"/>
            <w:gridSpan w:val="5"/>
            <w:tcBorders>
              <w:top w:val="single" w:sz="4" w:space="0" w:color="auto"/>
              <w:left w:val="single" w:sz="4" w:space="0" w:color="auto"/>
              <w:bottom w:val="single" w:sz="4" w:space="0" w:color="auto"/>
              <w:right w:val="single" w:sz="4" w:space="0" w:color="auto"/>
            </w:tcBorders>
          </w:tcPr>
          <w:p w14:paraId="3B4A3008" w14:textId="666C4BA5" w:rsidR="00FC47A2" w:rsidRPr="00C953E4" w:rsidRDefault="00067378">
            <w:pPr>
              <w:rPr>
                <w:rFonts w:ascii="Times New Roman" w:hAnsi="Times New Roman"/>
                <w:b/>
                <w:color w:val="0000FF"/>
                <w:sz w:val="22"/>
                <w:szCs w:val="22"/>
              </w:rPr>
            </w:pPr>
            <w:r w:rsidRPr="00C953E4">
              <w:rPr>
                <w:rFonts w:ascii="Times New Roman" w:hAnsi="Times New Roman"/>
                <w:b/>
                <w:color w:val="0000FF"/>
                <w:sz w:val="22"/>
                <w:szCs w:val="22"/>
              </w:rPr>
              <w:t>11</w:t>
            </w:r>
            <w:r w:rsidR="00FC47A2" w:rsidRPr="00C953E4">
              <w:rPr>
                <w:rFonts w:ascii="Times New Roman" w:hAnsi="Times New Roman"/>
                <w:b/>
                <w:color w:val="0000FF"/>
                <w:sz w:val="22"/>
                <w:szCs w:val="22"/>
              </w:rPr>
              <w:t>.</w:t>
            </w:r>
            <w:r w:rsidR="00FC47A2" w:rsidRPr="00C953E4">
              <w:rPr>
                <w:rFonts w:ascii="Times New Roman" w:hAnsi="Times New Roman"/>
                <w:color w:val="0000FF"/>
                <w:sz w:val="22"/>
                <w:szCs w:val="22"/>
              </w:rPr>
              <w:t xml:space="preserve">  </w:t>
            </w:r>
            <w:r w:rsidR="00FC47A2" w:rsidRPr="00C953E4">
              <w:rPr>
                <w:rFonts w:ascii="Times New Roman" w:hAnsi="Times New Roman"/>
                <w:b/>
                <w:color w:val="0000FF"/>
                <w:sz w:val="22"/>
                <w:szCs w:val="22"/>
                <w:u w:val="single"/>
              </w:rPr>
              <w:t xml:space="preserve">Risk Management Process: </w:t>
            </w:r>
            <w:r w:rsidR="00FC47A2" w:rsidRPr="00C953E4">
              <w:rPr>
                <w:rFonts w:ascii="Times New Roman" w:hAnsi="Times New Roman"/>
                <w:b/>
                <w:color w:val="0000FF"/>
                <w:sz w:val="22"/>
                <w:szCs w:val="22"/>
              </w:rPr>
              <w:t xml:space="preserve">                         </w:t>
            </w:r>
          </w:p>
          <w:p w14:paraId="3B4A3009" w14:textId="77777777" w:rsidR="00FC47A2" w:rsidRPr="00C953E4" w:rsidRDefault="00FC47A2">
            <w:pPr>
              <w:rPr>
                <w:rFonts w:ascii="Times New Roman" w:hAnsi="Times New Roman"/>
                <w:color w:val="0000FF"/>
                <w:sz w:val="22"/>
                <w:szCs w:val="22"/>
                <w:u w:val="single"/>
              </w:rPr>
            </w:pPr>
          </w:p>
        </w:tc>
      </w:tr>
      <w:tr w:rsidR="00FC47A2" w14:paraId="3B4A300E" w14:textId="77777777" w:rsidTr="00C663F0">
        <w:tblPrEx>
          <w:tblLook w:val="04A0" w:firstRow="1" w:lastRow="0" w:firstColumn="1" w:lastColumn="0" w:noHBand="0" w:noVBand="1"/>
        </w:tblPrEx>
        <w:trPr>
          <w:gridAfter w:val="1"/>
          <w:wAfter w:w="45" w:type="dxa"/>
        </w:trPr>
        <w:tc>
          <w:tcPr>
            <w:tcW w:w="11290" w:type="dxa"/>
            <w:gridSpan w:val="5"/>
            <w:tcBorders>
              <w:top w:val="single" w:sz="4" w:space="0" w:color="auto"/>
              <w:left w:val="single" w:sz="4" w:space="0" w:color="auto"/>
              <w:bottom w:val="single" w:sz="4" w:space="0" w:color="auto"/>
              <w:right w:val="single" w:sz="4" w:space="0" w:color="auto"/>
            </w:tcBorders>
          </w:tcPr>
          <w:p w14:paraId="3B4A300B" w14:textId="1A34969D" w:rsidR="00FC47A2" w:rsidRPr="00C953E4" w:rsidRDefault="00FC47A2">
            <w:pPr>
              <w:rPr>
                <w:rFonts w:ascii="Times New Roman" w:hAnsi="Times New Roman"/>
                <w:sz w:val="22"/>
                <w:szCs w:val="22"/>
              </w:rPr>
            </w:pPr>
            <w:r w:rsidRPr="00C953E4">
              <w:rPr>
                <w:rFonts w:ascii="Times New Roman" w:hAnsi="Times New Roman"/>
                <w:sz w:val="22"/>
                <w:szCs w:val="22"/>
              </w:rPr>
              <w:t>Risk Management (RM)  is a decision-making process to systematically evaluate possible courses of action, identify risks and be</w:t>
            </w:r>
            <w:r w:rsidR="00B61A61" w:rsidRPr="00C953E4">
              <w:rPr>
                <w:rFonts w:ascii="Times New Roman" w:hAnsi="Times New Roman"/>
                <w:sz w:val="22"/>
                <w:szCs w:val="22"/>
              </w:rPr>
              <w:t>nefits, and determine the best Course Of A</w:t>
            </w:r>
            <w:r w:rsidRPr="00C953E4">
              <w:rPr>
                <w:rFonts w:ascii="Times New Roman" w:hAnsi="Times New Roman"/>
                <w:sz w:val="22"/>
                <w:szCs w:val="22"/>
              </w:rPr>
              <w:t xml:space="preserve">ction (COA) for any given situation. RM enables commanders, functional </w:t>
            </w:r>
            <w:r w:rsidRPr="00C953E4">
              <w:rPr>
                <w:rFonts w:ascii="Times New Roman" w:hAnsi="Times New Roman"/>
                <w:sz w:val="22"/>
                <w:szCs w:val="22"/>
              </w:rPr>
              <w:lastRenderedPageBreak/>
              <w:t>managers, supervisors, and individuals to maximize capabilities while limiting risks through application of a simple, systematic process appropriate for all personnel and functions in both on- and off-duty situations. Appropriate use of RM increases an organization’s and individual’s ability to safely and effectively accomplish their mission/activity while preserving lives and precious resources.   The following are the fundamental principles of the RM Process.</w:t>
            </w:r>
          </w:p>
          <w:p w14:paraId="3B4A300C" w14:textId="77777777" w:rsidR="00FC47A2" w:rsidRPr="00C953E4" w:rsidRDefault="00FC47A2">
            <w:pPr>
              <w:rPr>
                <w:rFonts w:ascii="Times New Roman" w:hAnsi="Times New Roman"/>
                <w:sz w:val="22"/>
                <w:szCs w:val="22"/>
              </w:rPr>
            </w:pPr>
          </w:p>
          <w:p w14:paraId="14EA85B7" w14:textId="29A48B96" w:rsidR="00FC47A2" w:rsidRPr="00C953E4" w:rsidRDefault="00FC47A2">
            <w:pPr>
              <w:rPr>
                <w:rFonts w:ascii="Times New Roman" w:hAnsi="Times New Roman"/>
                <w:sz w:val="22"/>
                <w:szCs w:val="22"/>
              </w:rPr>
            </w:pPr>
            <w:r w:rsidRPr="00C953E4">
              <w:rPr>
                <w:rFonts w:ascii="Times New Roman" w:hAnsi="Times New Roman"/>
                <w:sz w:val="22"/>
                <w:szCs w:val="22"/>
              </w:rPr>
              <w:t>Risk Management (RM):</w:t>
            </w:r>
          </w:p>
          <w:p w14:paraId="4525795F" w14:textId="77777777" w:rsidR="00067378" w:rsidRPr="00C953E4" w:rsidRDefault="00067378">
            <w:pPr>
              <w:rPr>
                <w:rFonts w:ascii="Times New Roman" w:hAnsi="Times New Roman"/>
                <w:sz w:val="22"/>
                <w:szCs w:val="22"/>
              </w:rPr>
            </w:pPr>
          </w:p>
          <w:p w14:paraId="37027FAB" w14:textId="25D7062E" w:rsidR="00067378" w:rsidRPr="00C953E4" w:rsidRDefault="00067378" w:rsidP="00067378">
            <w:pPr>
              <w:rPr>
                <w:rFonts w:ascii="Times New Roman" w:hAnsi="Times New Roman"/>
                <w:sz w:val="22"/>
                <w:szCs w:val="22"/>
              </w:rPr>
            </w:pPr>
            <w:r w:rsidRPr="00C953E4">
              <w:rPr>
                <w:rFonts w:ascii="Times New Roman" w:hAnsi="Times New Roman"/>
                <w:sz w:val="22"/>
                <w:szCs w:val="22"/>
              </w:rPr>
              <w:t xml:space="preserve">a.  RM is a comprehensive system for improving individual and organizational performance in all functional areas, operations and activities, both on- and off-duty </w:t>
            </w:r>
          </w:p>
          <w:p w14:paraId="4514D805" w14:textId="77777777" w:rsidR="00067378" w:rsidRPr="00C953E4" w:rsidRDefault="00067378" w:rsidP="00067378">
            <w:pPr>
              <w:rPr>
                <w:rFonts w:ascii="Times New Roman" w:hAnsi="Times New Roman"/>
                <w:sz w:val="22"/>
                <w:szCs w:val="22"/>
              </w:rPr>
            </w:pPr>
          </w:p>
          <w:p w14:paraId="75E889C7" w14:textId="48830259" w:rsidR="00067378" w:rsidRPr="00C953E4" w:rsidRDefault="00067378" w:rsidP="00067378">
            <w:pPr>
              <w:rPr>
                <w:rFonts w:ascii="Times New Roman" w:hAnsi="Times New Roman"/>
                <w:sz w:val="22"/>
                <w:szCs w:val="22"/>
              </w:rPr>
            </w:pPr>
            <w:r w:rsidRPr="00C953E4">
              <w:rPr>
                <w:rFonts w:ascii="Times New Roman" w:hAnsi="Times New Roman"/>
                <w:sz w:val="22"/>
                <w:szCs w:val="22"/>
              </w:rPr>
              <w:t xml:space="preserve">b.  RM must be tailored to meet the unique mission needs and operational requirements of each organization and personnel within the organization. </w:t>
            </w:r>
          </w:p>
          <w:p w14:paraId="64FDFEA0" w14:textId="77777777" w:rsidR="00067378" w:rsidRPr="00C953E4" w:rsidRDefault="00067378" w:rsidP="00067378">
            <w:pPr>
              <w:rPr>
                <w:rFonts w:ascii="Times New Roman" w:hAnsi="Times New Roman"/>
                <w:sz w:val="22"/>
                <w:szCs w:val="22"/>
              </w:rPr>
            </w:pPr>
          </w:p>
          <w:p w14:paraId="0E05BAD7" w14:textId="44FCE0B8" w:rsidR="00067378" w:rsidRPr="00C953E4" w:rsidRDefault="00067378" w:rsidP="00067378">
            <w:pPr>
              <w:rPr>
                <w:rFonts w:ascii="Times New Roman" w:hAnsi="Times New Roman"/>
                <w:sz w:val="22"/>
                <w:szCs w:val="22"/>
              </w:rPr>
            </w:pPr>
            <w:r w:rsidRPr="00C953E4">
              <w:rPr>
                <w:rFonts w:ascii="Times New Roman" w:hAnsi="Times New Roman"/>
                <w:sz w:val="22"/>
                <w:szCs w:val="22"/>
              </w:rPr>
              <w:t xml:space="preserve">c.  RM provides the process and tools to develop and enhance awareness and understanding of at-risk activities and behavior of personnel both on- and off-duty. </w:t>
            </w:r>
          </w:p>
          <w:p w14:paraId="3B4A300D" w14:textId="4879842A" w:rsidR="00067378" w:rsidRPr="00C953E4" w:rsidRDefault="00067378" w:rsidP="00067378">
            <w:pPr>
              <w:rPr>
                <w:rFonts w:ascii="Times New Roman" w:hAnsi="Times New Roman"/>
                <w:sz w:val="22"/>
                <w:szCs w:val="22"/>
                <w:u w:val="single"/>
              </w:rPr>
            </w:pPr>
            <w:r w:rsidRPr="00C953E4">
              <w:rPr>
                <w:rFonts w:ascii="Times New Roman" w:hAnsi="Times New Roman"/>
                <w:sz w:val="22"/>
                <w:szCs w:val="22"/>
              </w:rPr>
              <w:t>d.  Effective RM has the added advantage of not only identifying risks, but also identifying areas where regulatory guidance or standard operating procedures may be overly restrictive or inconsistent with mission/activity requirements.</w:t>
            </w:r>
          </w:p>
        </w:tc>
      </w:tr>
      <w:tr w:rsidR="00FC47A2" w14:paraId="3B4A3016" w14:textId="77777777" w:rsidTr="00C663F0">
        <w:tblPrEx>
          <w:tblLook w:val="04A0" w:firstRow="1" w:lastRow="0" w:firstColumn="1" w:lastColumn="0" w:noHBand="0" w:noVBand="1"/>
        </w:tblPrEx>
        <w:tc>
          <w:tcPr>
            <w:tcW w:w="11335" w:type="dxa"/>
            <w:gridSpan w:val="6"/>
            <w:tcBorders>
              <w:top w:val="single" w:sz="4" w:space="0" w:color="auto"/>
              <w:left w:val="single" w:sz="4" w:space="0" w:color="auto"/>
              <w:bottom w:val="single" w:sz="4" w:space="0" w:color="auto"/>
              <w:right w:val="single" w:sz="4" w:space="0" w:color="auto"/>
            </w:tcBorders>
            <w:hideMark/>
          </w:tcPr>
          <w:p w14:paraId="3B4A3015" w14:textId="20661AC4" w:rsidR="00FC47A2" w:rsidRPr="00C953E4" w:rsidRDefault="00FC47A2">
            <w:pPr>
              <w:rPr>
                <w:rFonts w:ascii="Times New Roman" w:hAnsi="Times New Roman"/>
                <w:sz w:val="22"/>
                <w:szCs w:val="22"/>
                <w:highlight w:val="yellow"/>
                <w:u w:val="single"/>
              </w:rPr>
            </w:pPr>
            <w:r w:rsidRPr="00C953E4">
              <w:rPr>
                <w:rFonts w:ascii="Times New Roman" w:hAnsi="Times New Roman"/>
                <w:sz w:val="22"/>
                <w:szCs w:val="22"/>
                <w:u w:val="single"/>
              </w:rPr>
              <w:t xml:space="preserve">                              </w:t>
            </w:r>
            <w:r w:rsidR="00067378" w:rsidRPr="00C953E4">
              <w:rPr>
                <w:rFonts w:ascii="Times New Roman" w:hAnsi="Times New Roman"/>
                <w:sz w:val="22"/>
                <w:szCs w:val="22"/>
                <w:u w:val="single"/>
              </w:rPr>
              <w:t xml:space="preserve">                      </w:t>
            </w:r>
            <w:r w:rsidRPr="00C953E4">
              <w:rPr>
                <w:rFonts w:ascii="Times New Roman" w:hAnsi="Times New Roman"/>
                <w:sz w:val="22"/>
                <w:szCs w:val="22"/>
                <w:u w:val="single"/>
              </w:rPr>
              <w:t xml:space="preserve">  </w:t>
            </w:r>
            <w:r w:rsidR="00067378" w:rsidRPr="00C953E4">
              <w:rPr>
                <w:rFonts w:ascii="Times New Roman" w:hAnsi="Times New Roman"/>
                <w:noProof/>
                <w:sz w:val="22"/>
                <w:szCs w:val="22"/>
                <w:u w:val="single"/>
              </w:rPr>
              <w:drawing>
                <wp:inline distT="0" distB="0" distL="0" distR="0" wp14:anchorId="6D02D5EF" wp14:editId="1BDA9B8E">
                  <wp:extent cx="3474720" cy="36518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4720" cy="3651885"/>
                          </a:xfrm>
                          <a:prstGeom prst="rect">
                            <a:avLst/>
                          </a:prstGeom>
                          <a:noFill/>
                        </pic:spPr>
                      </pic:pic>
                    </a:graphicData>
                  </a:graphic>
                </wp:inline>
              </w:drawing>
            </w:r>
          </w:p>
        </w:tc>
      </w:tr>
      <w:tr w:rsidR="00FC47A2" w14:paraId="3B4A3019" w14:textId="77777777" w:rsidTr="00C663F0">
        <w:tblPrEx>
          <w:tblLook w:val="04A0" w:firstRow="1" w:lastRow="0" w:firstColumn="1" w:lastColumn="0" w:noHBand="0" w:noVBand="1"/>
        </w:tblPrEx>
        <w:tc>
          <w:tcPr>
            <w:tcW w:w="265" w:type="dxa"/>
            <w:tcBorders>
              <w:top w:val="single" w:sz="4" w:space="0" w:color="auto"/>
              <w:left w:val="single" w:sz="4" w:space="0" w:color="auto"/>
              <w:bottom w:val="single" w:sz="4" w:space="0" w:color="auto"/>
              <w:right w:val="single" w:sz="4" w:space="0" w:color="auto"/>
            </w:tcBorders>
          </w:tcPr>
          <w:p w14:paraId="3B4A3017" w14:textId="77777777" w:rsidR="00FC47A2" w:rsidRPr="00C953E4" w:rsidRDefault="00FC47A2">
            <w:pPr>
              <w:rPr>
                <w:rFonts w:ascii="Times New Roman" w:hAnsi="Times New Roman"/>
                <w:sz w:val="22"/>
                <w:szCs w:val="22"/>
                <w:u w:val="single"/>
              </w:rPr>
            </w:pPr>
          </w:p>
        </w:tc>
        <w:tc>
          <w:tcPr>
            <w:tcW w:w="11070" w:type="dxa"/>
            <w:gridSpan w:val="5"/>
            <w:tcBorders>
              <w:top w:val="single" w:sz="4" w:space="0" w:color="auto"/>
              <w:left w:val="single" w:sz="4" w:space="0" w:color="auto"/>
              <w:bottom w:val="single" w:sz="4" w:space="0" w:color="auto"/>
              <w:right w:val="single" w:sz="4" w:space="0" w:color="auto"/>
            </w:tcBorders>
            <w:hideMark/>
          </w:tcPr>
          <w:p w14:paraId="3B4A3018" w14:textId="77777777" w:rsidR="00FC47A2" w:rsidRPr="00C953E4" w:rsidRDefault="00FC47A2">
            <w:pPr>
              <w:rPr>
                <w:rFonts w:ascii="Times New Roman" w:hAnsi="Times New Roman"/>
                <w:sz w:val="22"/>
                <w:szCs w:val="22"/>
                <w:u w:val="single"/>
              </w:rPr>
            </w:pPr>
            <w:r w:rsidRPr="00C953E4">
              <w:rPr>
                <w:rFonts w:ascii="Times New Roman" w:hAnsi="Times New Roman"/>
                <w:sz w:val="22"/>
                <w:szCs w:val="22"/>
              </w:rPr>
              <w:t>The following steps define the Risk Management (RM) Process:</w:t>
            </w:r>
          </w:p>
        </w:tc>
      </w:tr>
      <w:tr w:rsidR="00FC47A2" w14:paraId="3B4A301F" w14:textId="77777777" w:rsidTr="00C663F0">
        <w:tblPrEx>
          <w:tblLook w:val="04A0" w:firstRow="1" w:lastRow="0" w:firstColumn="1" w:lastColumn="0" w:noHBand="0" w:noVBand="1"/>
        </w:tblPrEx>
        <w:trPr>
          <w:trHeight w:val="288"/>
        </w:trPr>
        <w:tc>
          <w:tcPr>
            <w:tcW w:w="265" w:type="dxa"/>
            <w:tcBorders>
              <w:top w:val="single" w:sz="4" w:space="0" w:color="auto"/>
              <w:left w:val="single" w:sz="4" w:space="0" w:color="auto"/>
              <w:bottom w:val="single" w:sz="4" w:space="0" w:color="auto"/>
              <w:right w:val="single" w:sz="4" w:space="0" w:color="auto"/>
            </w:tcBorders>
            <w:hideMark/>
          </w:tcPr>
          <w:p w14:paraId="3B4A301D" w14:textId="77777777" w:rsidR="00FC47A2" w:rsidRPr="00C953E4" w:rsidRDefault="00FC47A2">
            <w:pPr>
              <w:rPr>
                <w:rFonts w:ascii="Times New Roman" w:hAnsi="Times New Roman"/>
                <w:sz w:val="22"/>
                <w:szCs w:val="22"/>
              </w:rPr>
            </w:pPr>
            <w:r w:rsidRPr="00C953E4">
              <w:rPr>
                <w:rFonts w:ascii="Times New Roman" w:hAnsi="Times New Roman"/>
                <w:sz w:val="22"/>
                <w:szCs w:val="22"/>
              </w:rPr>
              <w:tab/>
            </w:r>
          </w:p>
        </w:tc>
        <w:tc>
          <w:tcPr>
            <w:tcW w:w="11070" w:type="dxa"/>
            <w:gridSpan w:val="5"/>
            <w:tcBorders>
              <w:top w:val="single" w:sz="4" w:space="0" w:color="auto"/>
              <w:left w:val="single" w:sz="4" w:space="0" w:color="auto"/>
              <w:bottom w:val="single" w:sz="4" w:space="0" w:color="auto"/>
              <w:right w:val="single" w:sz="4" w:space="0" w:color="auto"/>
            </w:tcBorders>
            <w:hideMark/>
          </w:tcPr>
          <w:p w14:paraId="3B4A301E" w14:textId="2ED8C3F3" w:rsidR="00FC47A2" w:rsidRPr="00C953E4" w:rsidRDefault="00FC47A2">
            <w:pPr>
              <w:ind w:left="354" w:hanging="354"/>
              <w:rPr>
                <w:rFonts w:ascii="Times New Roman" w:hAnsi="Times New Roman"/>
                <w:sz w:val="22"/>
                <w:szCs w:val="22"/>
              </w:rPr>
            </w:pPr>
            <w:r w:rsidRPr="00C953E4">
              <w:rPr>
                <w:rFonts w:ascii="Times New Roman" w:hAnsi="Times New Roman"/>
                <w:sz w:val="22"/>
                <w:szCs w:val="22"/>
              </w:rPr>
              <w:t xml:space="preserve">(1). </w:t>
            </w:r>
            <w:r w:rsidRPr="00C953E4">
              <w:rPr>
                <w:rFonts w:ascii="Times New Roman" w:hAnsi="Times New Roman"/>
                <w:b/>
                <w:sz w:val="22"/>
                <w:szCs w:val="22"/>
              </w:rPr>
              <w:t>Identify the Hazards:</w:t>
            </w:r>
            <w:r w:rsidRPr="00C953E4">
              <w:rPr>
                <w:rFonts w:ascii="Times New Roman" w:hAnsi="Times New Roman"/>
                <w:sz w:val="22"/>
                <w:szCs w:val="22"/>
              </w:rPr>
              <w:t xml:space="preserve"> Step one of the RM process involves application of appr</w:t>
            </w:r>
            <w:r w:rsidR="006E5371" w:rsidRPr="00C953E4">
              <w:rPr>
                <w:rFonts w:ascii="Times New Roman" w:hAnsi="Times New Roman"/>
                <w:sz w:val="22"/>
                <w:szCs w:val="22"/>
              </w:rPr>
              <w:t xml:space="preserve">opriate hazard identification </w:t>
            </w:r>
            <w:r w:rsidRPr="00C953E4">
              <w:rPr>
                <w:rFonts w:ascii="Times New Roman" w:hAnsi="Times New Roman"/>
                <w:sz w:val="22"/>
                <w:szCs w:val="22"/>
              </w:rPr>
              <w:t xml:space="preserve">techniques in order to identify hazards associated with the operation or activity. </w:t>
            </w:r>
          </w:p>
        </w:tc>
      </w:tr>
      <w:tr w:rsidR="00FC47A2" w14:paraId="3B4A3022" w14:textId="77777777" w:rsidTr="00C663F0">
        <w:tblPrEx>
          <w:tblLook w:val="04A0" w:firstRow="1" w:lastRow="0" w:firstColumn="1" w:lastColumn="0" w:noHBand="0" w:noVBand="1"/>
        </w:tblPrEx>
        <w:tc>
          <w:tcPr>
            <w:tcW w:w="265" w:type="dxa"/>
            <w:tcBorders>
              <w:top w:val="single" w:sz="4" w:space="0" w:color="auto"/>
              <w:left w:val="single" w:sz="4" w:space="0" w:color="auto"/>
              <w:bottom w:val="single" w:sz="4" w:space="0" w:color="auto"/>
              <w:right w:val="single" w:sz="4" w:space="0" w:color="auto"/>
            </w:tcBorders>
            <w:hideMark/>
          </w:tcPr>
          <w:p w14:paraId="3B4A3020" w14:textId="77777777" w:rsidR="00FC47A2" w:rsidRPr="00C953E4" w:rsidRDefault="00FC47A2">
            <w:pPr>
              <w:rPr>
                <w:rFonts w:ascii="Times New Roman" w:hAnsi="Times New Roman"/>
                <w:sz w:val="22"/>
                <w:szCs w:val="22"/>
              </w:rPr>
            </w:pPr>
            <w:r w:rsidRPr="00C953E4">
              <w:rPr>
                <w:rFonts w:ascii="Times New Roman" w:hAnsi="Times New Roman"/>
                <w:sz w:val="22"/>
                <w:szCs w:val="22"/>
              </w:rPr>
              <w:tab/>
            </w:r>
          </w:p>
        </w:tc>
        <w:tc>
          <w:tcPr>
            <w:tcW w:w="11070" w:type="dxa"/>
            <w:gridSpan w:val="5"/>
            <w:tcBorders>
              <w:top w:val="single" w:sz="4" w:space="0" w:color="auto"/>
              <w:left w:val="single" w:sz="4" w:space="0" w:color="auto"/>
              <w:bottom w:val="single" w:sz="4" w:space="0" w:color="auto"/>
              <w:right w:val="single" w:sz="4" w:space="0" w:color="auto"/>
            </w:tcBorders>
            <w:hideMark/>
          </w:tcPr>
          <w:p w14:paraId="3B4A3021" w14:textId="77777777" w:rsidR="00FC47A2" w:rsidRPr="00C953E4" w:rsidRDefault="00FC47A2">
            <w:pPr>
              <w:ind w:left="354" w:hanging="354"/>
              <w:rPr>
                <w:rFonts w:ascii="Times New Roman" w:hAnsi="Times New Roman"/>
                <w:sz w:val="22"/>
                <w:szCs w:val="22"/>
              </w:rPr>
            </w:pPr>
            <w:r w:rsidRPr="00C953E4">
              <w:rPr>
                <w:rFonts w:ascii="Times New Roman" w:hAnsi="Times New Roman"/>
                <w:sz w:val="22"/>
                <w:szCs w:val="22"/>
              </w:rPr>
              <w:t xml:space="preserve">(2). </w:t>
            </w:r>
            <w:r w:rsidRPr="00C953E4">
              <w:rPr>
                <w:rFonts w:ascii="Times New Roman" w:hAnsi="Times New Roman"/>
                <w:b/>
                <w:sz w:val="22"/>
                <w:szCs w:val="22"/>
              </w:rPr>
              <w:t>Assess the Hazards:</w:t>
            </w:r>
            <w:r w:rsidRPr="00C953E4">
              <w:rPr>
                <w:rFonts w:ascii="Times New Roman" w:hAnsi="Times New Roman"/>
                <w:sz w:val="22"/>
                <w:szCs w:val="22"/>
              </w:rPr>
              <w:t xml:space="preserve"> The assessment step involves the application of quantitative and/or qualitative measures to determine the probability and severity of negative effects that may result from exposure to hazards/risks and directly affect mission or activity success.</w:t>
            </w:r>
          </w:p>
        </w:tc>
      </w:tr>
      <w:tr w:rsidR="00FC47A2" w14:paraId="3B4A3025" w14:textId="77777777" w:rsidTr="00C663F0">
        <w:tblPrEx>
          <w:tblLook w:val="04A0" w:firstRow="1" w:lastRow="0" w:firstColumn="1" w:lastColumn="0" w:noHBand="0" w:noVBand="1"/>
        </w:tblPrEx>
        <w:tc>
          <w:tcPr>
            <w:tcW w:w="265" w:type="dxa"/>
            <w:tcBorders>
              <w:top w:val="single" w:sz="4" w:space="0" w:color="auto"/>
              <w:left w:val="single" w:sz="4" w:space="0" w:color="auto"/>
              <w:bottom w:val="single" w:sz="4" w:space="0" w:color="auto"/>
              <w:right w:val="single" w:sz="4" w:space="0" w:color="auto"/>
            </w:tcBorders>
            <w:hideMark/>
          </w:tcPr>
          <w:p w14:paraId="3B4A3023" w14:textId="77777777" w:rsidR="00FC47A2" w:rsidRPr="00C953E4" w:rsidRDefault="00FC47A2">
            <w:pPr>
              <w:rPr>
                <w:rFonts w:ascii="Times New Roman" w:hAnsi="Times New Roman"/>
                <w:sz w:val="22"/>
                <w:szCs w:val="22"/>
              </w:rPr>
            </w:pPr>
            <w:r w:rsidRPr="00C953E4">
              <w:rPr>
                <w:rFonts w:ascii="Times New Roman" w:hAnsi="Times New Roman"/>
                <w:sz w:val="22"/>
                <w:szCs w:val="22"/>
              </w:rPr>
              <w:tab/>
            </w:r>
          </w:p>
        </w:tc>
        <w:tc>
          <w:tcPr>
            <w:tcW w:w="11070" w:type="dxa"/>
            <w:gridSpan w:val="5"/>
            <w:tcBorders>
              <w:top w:val="single" w:sz="4" w:space="0" w:color="auto"/>
              <w:left w:val="single" w:sz="4" w:space="0" w:color="auto"/>
              <w:bottom w:val="single" w:sz="4" w:space="0" w:color="auto"/>
              <w:right w:val="single" w:sz="4" w:space="0" w:color="auto"/>
            </w:tcBorders>
            <w:hideMark/>
          </w:tcPr>
          <w:p w14:paraId="3B4A3024" w14:textId="77777777" w:rsidR="00FC47A2" w:rsidRPr="00C953E4" w:rsidRDefault="00FC47A2">
            <w:pPr>
              <w:ind w:left="354" w:hanging="354"/>
              <w:rPr>
                <w:rFonts w:ascii="Times New Roman" w:hAnsi="Times New Roman"/>
                <w:sz w:val="22"/>
                <w:szCs w:val="22"/>
              </w:rPr>
            </w:pPr>
            <w:r w:rsidRPr="00C953E4">
              <w:rPr>
                <w:rFonts w:ascii="Times New Roman" w:hAnsi="Times New Roman"/>
                <w:sz w:val="22"/>
                <w:szCs w:val="22"/>
              </w:rPr>
              <w:t xml:space="preserve">(3). </w:t>
            </w:r>
            <w:r w:rsidRPr="00C953E4">
              <w:rPr>
                <w:rFonts w:ascii="Times New Roman" w:hAnsi="Times New Roman"/>
                <w:b/>
                <w:sz w:val="22"/>
                <w:szCs w:val="22"/>
              </w:rPr>
              <w:t>Develop Controls &amp; Make Decisions:</w:t>
            </w:r>
            <w:r w:rsidRPr="00C953E4">
              <w:rPr>
                <w:rFonts w:ascii="Times New Roman" w:hAnsi="Times New Roman"/>
                <w:sz w:val="22"/>
                <w:szCs w:val="22"/>
              </w:rPr>
              <w:t xml:space="preserve"> Step three involves the development and selection of specific strategies and controls that reduce or eliminate risk.</w:t>
            </w:r>
          </w:p>
        </w:tc>
      </w:tr>
      <w:tr w:rsidR="00FC47A2" w14:paraId="3B4A3028" w14:textId="77777777" w:rsidTr="00C663F0">
        <w:tblPrEx>
          <w:tblLook w:val="04A0" w:firstRow="1" w:lastRow="0" w:firstColumn="1" w:lastColumn="0" w:noHBand="0" w:noVBand="1"/>
        </w:tblPrEx>
        <w:tc>
          <w:tcPr>
            <w:tcW w:w="265" w:type="dxa"/>
            <w:tcBorders>
              <w:top w:val="single" w:sz="4" w:space="0" w:color="auto"/>
              <w:left w:val="single" w:sz="4" w:space="0" w:color="auto"/>
              <w:bottom w:val="single" w:sz="4" w:space="0" w:color="auto"/>
              <w:right w:val="single" w:sz="4" w:space="0" w:color="auto"/>
            </w:tcBorders>
            <w:hideMark/>
          </w:tcPr>
          <w:p w14:paraId="3B4A3026" w14:textId="77777777" w:rsidR="00FC47A2" w:rsidRPr="00C953E4" w:rsidRDefault="00FC47A2">
            <w:pPr>
              <w:rPr>
                <w:rFonts w:ascii="Times New Roman" w:hAnsi="Times New Roman"/>
                <w:sz w:val="22"/>
                <w:szCs w:val="22"/>
              </w:rPr>
            </w:pPr>
            <w:r w:rsidRPr="00C953E4">
              <w:rPr>
                <w:rFonts w:ascii="Times New Roman" w:hAnsi="Times New Roman"/>
                <w:sz w:val="22"/>
                <w:szCs w:val="22"/>
              </w:rPr>
              <w:tab/>
            </w:r>
          </w:p>
        </w:tc>
        <w:tc>
          <w:tcPr>
            <w:tcW w:w="11070" w:type="dxa"/>
            <w:gridSpan w:val="5"/>
            <w:tcBorders>
              <w:top w:val="single" w:sz="4" w:space="0" w:color="auto"/>
              <w:left w:val="single" w:sz="4" w:space="0" w:color="auto"/>
              <w:bottom w:val="single" w:sz="4" w:space="0" w:color="auto"/>
              <w:right w:val="single" w:sz="4" w:space="0" w:color="auto"/>
            </w:tcBorders>
            <w:hideMark/>
          </w:tcPr>
          <w:p w14:paraId="3B4A3027" w14:textId="77777777" w:rsidR="00FC47A2" w:rsidRPr="00C953E4" w:rsidRDefault="00FC47A2">
            <w:pPr>
              <w:ind w:left="354" w:hanging="360"/>
              <w:rPr>
                <w:rFonts w:ascii="Times New Roman" w:hAnsi="Times New Roman"/>
                <w:sz w:val="22"/>
                <w:szCs w:val="22"/>
              </w:rPr>
            </w:pPr>
            <w:r w:rsidRPr="00C953E4">
              <w:rPr>
                <w:rFonts w:ascii="Times New Roman" w:hAnsi="Times New Roman"/>
                <w:sz w:val="22"/>
                <w:szCs w:val="22"/>
              </w:rPr>
              <w:t xml:space="preserve">(4). </w:t>
            </w:r>
            <w:r w:rsidRPr="00C953E4">
              <w:rPr>
                <w:rFonts w:ascii="Times New Roman" w:hAnsi="Times New Roman"/>
                <w:b/>
                <w:sz w:val="22"/>
                <w:szCs w:val="22"/>
              </w:rPr>
              <w:t>Implement Controls:</w:t>
            </w:r>
            <w:r w:rsidRPr="00C953E4">
              <w:rPr>
                <w:rFonts w:ascii="Times New Roman" w:hAnsi="Times New Roman"/>
                <w:sz w:val="22"/>
                <w:szCs w:val="22"/>
              </w:rPr>
              <w:t xml:space="preserve"> Once control measures have been selected, an implementation strategy must be developed and carried out. The strategy must identify the: who, what, when, where and cost(s) associated with the control measure.</w:t>
            </w:r>
          </w:p>
        </w:tc>
      </w:tr>
      <w:tr w:rsidR="00FC47A2" w14:paraId="3B4A302B" w14:textId="77777777" w:rsidTr="00C663F0">
        <w:tblPrEx>
          <w:tblLook w:val="04A0" w:firstRow="1" w:lastRow="0" w:firstColumn="1" w:lastColumn="0" w:noHBand="0" w:noVBand="1"/>
        </w:tblPrEx>
        <w:tc>
          <w:tcPr>
            <w:tcW w:w="265" w:type="dxa"/>
            <w:tcBorders>
              <w:top w:val="single" w:sz="4" w:space="0" w:color="auto"/>
              <w:left w:val="single" w:sz="4" w:space="0" w:color="auto"/>
              <w:bottom w:val="single" w:sz="4" w:space="0" w:color="auto"/>
              <w:right w:val="single" w:sz="4" w:space="0" w:color="auto"/>
            </w:tcBorders>
            <w:hideMark/>
          </w:tcPr>
          <w:p w14:paraId="3B4A3029" w14:textId="77777777" w:rsidR="00FC47A2" w:rsidRPr="00C953E4" w:rsidRDefault="00FC47A2">
            <w:pPr>
              <w:rPr>
                <w:rFonts w:ascii="Times New Roman" w:hAnsi="Times New Roman"/>
                <w:sz w:val="22"/>
                <w:szCs w:val="22"/>
              </w:rPr>
            </w:pPr>
            <w:r w:rsidRPr="00C953E4">
              <w:rPr>
                <w:rFonts w:ascii="Times New Roman" w:hAnsi="Times New Roman"/>
                <w:sz w:val="22"/>
                <w:szCs w:val="22"/>
              </w:rPr>
              <w:tab/>
            </w:r>
          </w:p>
        </w:tc>
        <w:tc>
          <w:tcPr>
            <w:tcW w:w="11070" w:type="dxa"/>
            <w:gridSpan w:val="5"/>
            <w:tcBorders>
              <w:top w:val="single" w:sz="4" w:space="0" w:color="auto"/>
              <w:left w:val="single" w:sz="4" w:space="0" w:color="auto"/>
              <w:bottom w:val="single" w:sz="4" w:space="0" w:color="auto"/>
              <w:right w:val="single" w:sz="4" w:space="0" w:color="auto"/>
            </w:tcBorders>
            <w:hideMark/>
          </w:tcPr>
          <w:p w14:paraId="3B4A302A" w14:textId="77777777" w:rsidR="00FC47A2" w:rsidRPr="00C953E4" w:rsidRDefault="00FC47A2">
            <w:pPr>
              <w:ind w:left="354" w:hanging="360"/>
              <w:rPr>
                <w:rFonts w:ascii="Times New Roman" w:hAnsi="Times New Roman"/>
                <w:sz w:val="22"/>
                <w:szCs w:val="22"/>
              </w:rPr>
            </w:pPr>
            <w:r w:rsidRPr="00C953E4">
              <w:rPr>
                <w:rFonts w:ascii="Times New Roman" w:hAnsi="Times New Roman"/>
                <w:sz w:val="22"/>
                <w:szCs w:val="22"/>
              </w:rPr>
              <w:t xml:space="preserve">(5). </w:t>
            </w:r>
            <w:r w:rsidRPr="00C953E4">
              <w:rPr>
                <w:rFonts w:ascii="Times New Roman" w:hAnsi="Times New Roman"/>
                <w:b/>
                <w:sz w:val="22"/>
                <w:szCs w:val="22"/>
              </w:rPr>
              <w:t>Supervise &amp; Evaluate:</w:t>
            </w:r>
            <w:r w:rsidRPr="00C953E4">
              <w:rPr>
                <w:rFonts w:ascii="Times New Roman" w:hAnsi="Times New Roman"/>
                <w:sz w:val="22"/>
                <w:szCs w:val="22"/>
              </w:rPr>
              <w:t xml:space="preserve"> The RM process continues throughout the life cycle of the system, mission, or activity. Leaders and supervisors at every level must fulfill their respective roles to ensure controls are sustained over time.</w:t>
            </w:r>
          </w:p>
        </w:tc>
      </w:tr>
      <w:tr w:rsidR="00FC47A2" w14:paraId="3B4A3031" w14:textId="77777777" w:rsidTr="00C663F0">
        <w:tblPrEx>
          <w:tblLook w:val="04A0" w:firstRow="1" w:lastRow="0" w:firstColumn="1" w:lastColumn="0" w:noHBand="0" w:noVBand="1"/>
        </w:tblPrEx>
        <w:tc>
          <w:tcPr>
            <w:tcW w:w="265" w:type="dxa"/>
            <w:tcBorders>
              <w:top w:val="single" w:sz="4" w:space="0" w:color="auto"/>
              <w:left w:val="single" w:sz="4" w:space="0" w:color="auto"/>
              <w:bottom w:val="single" w:sz="4" w:space="0" w:color="auto"/>
              <w:right w:val="single" w:sz="4" w:space="0" w:color="auto"/>
            </w:tcBorders>
          </w:tcPr>
          <w:p w14:paraId="3B4A302F" w14:textId="77777777" w:rsidR="00FC47A2" w:rsidRPr="00C953E4" w:rsidRDefault="00FC47A2" w:rsidP="00067378">
            <w:pPr>
              <w:jc w:val="center"/>
              <w:rPr>
                <w:rFonts w:ascii="Times New Roman" w:hAnsi="Times New Roman"/>
                <w:b/>
                <w:sz w:val="22"/>
                <w:szCs w:val="22"/>
                <w:u w:val="single"/>
              </w:rPr>
            </w:pPr>
          </w:p>
        </w:tc>
        <w:tc>
          <w:tcPr>
            <w:tcW w:w="11070" w:type="dxa"/>
            <w:gridSpan w:val="5"/>
            <w:tcBorders>
              <w:top w:val="single" w:sz="4" w:space="0" w:color="auto"/>
              <w:left w:val="single" w:sz="4" w:space="0" w:color="auto"/>
              <w:bottom w:val="single" w:sz="4" w:space="0" w:color="auto"/>
              <w:right w:val="single" w:sz="4" w:space="0" w:color="auto"/>
            </w:tcBorders>
            <w:hideMark/>
          </w:tcPr>
          <w:p w14:paraId="3B4A3030" w14:textId="77777777" w:rsidR="00FC47A2" w:rsidRPr="00C953E4" w:rsidRDefault="00FC47A2" w:rsidP="00067378">
            <w:pPr>
              <w:jc w:val="center"/>
              <w:rPr>
                <w:rFonts w:ascii="Times New Roman" w:hAnsi="Times New Roman"/>
                <w:b/>
                <w:sz w:val="22"/>
                <w:szCs w:val="22"/>
              </w:rPr>
            </w:pPr>
            <w:r w:rsidRPr="00C953E4">
              <w:rPr>
                <w:rFonts w:ascii="Times New Roman" w:hAnsi="Times New Roman"/>
                <w:b/>
                <w:sz w:val="22"/>
                <w:szCs w:val="22"/>
              </w:rPr>
              <w:t>The following defines a level associated with RM Process:</w:t>
            </w:r>
          </w:p>
        </w:tc>
      </w:tr>
      <w:tr w:rsidR="00FC47A2" w14:paraId="3B4A3037" w14:textId="77777777" w:rsidTr="00C663F0">
        <w:tblPrEx>
          <w:tblLook w:val="04A0" w:firstRow="1" w:lastRow="0" w:firstColumn="1" w:lastColumn="0" w:noHBand="0" w:noVBand="1"/>
        </w:tblPrEx>
        <w:tc>
          <w:tcPr>
            <w:tcW w:w="265" w:type="dxa"/>
            <w:tcBorders>
              <w:top w:val="single" w:sz="4" w:space="0" w:color="auto"/>
              <w:left w:val="single" w:sz="4" w:space="0" w:color="auto"/>
              <w:bottom w:val="single" w:sz="4" w:space="0" w:color="auto"/>
              <w:right w:val="single" w:sz="4" w:space="0" w:color="auto"/>
            </w:tcBorders>
          </w:tcPr>
          <w:p w14:paraId="3B4A3035" w14:textId="77777777" w:rsidR="00FC47A2" w:rsidRPr="00C953E4" w:rsidRDefault="00FC47A2">
            <w:pPr>
              <w:rPr>
                <w:rFonts w:ascii="Times New Roman" w:hAnsi="Times New Roman"/>
                <w:sz w:val="22"/>
                <w:szCs w:val="22"/>
                <w:u w:val="single"/>
              </w:rPr>
            </w:pPr>
          </w:p>
        </w:tc>
        <w:tc>
          <w:tcPr>
            <w:tcW w:w="11070" w:type="dxa"/>
            <w:gridSpan w:val="5"/>
            <w:tcBorders>
              <w:top w:val="single" w:sz="4" w:space="0" w:color="auto"/>
              <w:left w:val="single" w:sz="4" w:space="0" w:color="auto"/>
              <w:bottom w:val="single" w:sz="4" w:space="0" w:color="auto"/>
              <w:right w:val="single" w:sz="4" w:space="0" w:color="auto"/>
            </w:tcBorders>
            <w:hideMark/>
          </w:tcPr>
          <w:p w14:paraId="3B4A3036" w14:textId="77777777" w:rsidR="00FC47A2" w:rsidRPr="00C953E4" w:rsidRDefault="00FC47A2">
            <w:pPr>
              <w:rPr>
                <w:rFonts w:ascii="Times New Roman" w:hAnsi="Times New Roman"/>
                <w:sz w:val="22"/>
                <w:szCs w:val="22"/>
                <w:u w:val="single"/>
              </w:rPr>
            </w:pPr>
            <w:r w:rsidRPr="00C953E4">
              <w:rPr>
                <w:rFonts w:ascii="Times New Roman" w:hAnsi="Times New Roman"/>
                <w:b/>
                <w:sz w:val="22"/>
                <w:szCs w:val="22"/>
              </w:rPr>
              <w:t>Real-Time RM (RTRM):</w:t>
            </w:r>
            <w:r w:rsidRPr="00C953E4">
              <w:rPr>
                <w:rFonts w:ascii="Times New Roman" w:hAnsi="Times New Roman"/>
                <w:sz w:val="22"/>
                <w:szCs w:val="22"/>
              </w:rPr>
              <w:t xml:space="preserve"> This level of RM is always associated with RM decisions made in “Real-Time” during the “execution” or tactical phase of training, operations, emergency/crisis response situations, or off-duty activities where </w:t>
            </w:r>
            <w:r w:rsidRPr="00C953E4">
              <w:rPr>
                <w:rFonts w:ascii="Times New Roman" w:hAnsi="Times New Roman"/>
                <w:sz w:val="22"/>
                <w:szCs w:val="22"/>
              </w:rPr>
              <w:lastRenderedPageBreak/>
              <w:t>there is normally little or no time to conduct formal/Deliberative RM planning.  It is usually an informal, mental risk assessment that is done “on the fly” (i.e. short notice taskings, weather/natural phenomena driven activities, emergency responses, spontaneous off-duty activities, etc.)</w:t>
            </w:r>
          </w:p>
        </w:tc>
      </w:tr>
      <w:tr w:rsidR="00FC47A2" w14:paraId="3B4A303A" w14:textId="77777777" w:rsidTr="00C663F0">
        <w:tblPrEx>
          <w:tblLook w:val="04A0" w:firstRow="1" w:lastRow="0" w:firstColumn="1" w:lastColumn="0" w:noHBand="0" w:noVBand="1"/>
        </w:tblPrEx>
        <w:tc>
          <w:tcPr>
            <w:tcW w:w="265" w:type="dxa"/>
            <w:tcBorders>
              <w:top w:val="single" w:sz="4" w:space="0" w:color="auto"/>
              <w:left w:val="single" w:sz="4" w:space="0" w:color="auto"/>
              <w:bottom w:val="single" w:sz="4" w:space="0" w:color="auto"/>
              <w:right w:val="single" w:sz="4" w:space="0" w:color="auto"/>
            </w:tcBorders>
          </w:tcPr>
          <w:p w14:paraId="3B4A3038" w14:textId="77777777" w:rsidR="00FC47A2" w:rsidRPr="00C953E4" w:rsidRDefault="00FC47A2">
            <w:pPr>
              <w:rPr>
                <w:rFonts w:ascii="Times New Roman" w:hAnsi="Times New Roman"/>
                <w:sz w:val="22"/>
                <w:szCs w:val="22"/>
                <w:u w:val="single"/>
              </w:rPr>
            </w:pPr>
          </w:p>
        </w:tc>
        <w:tc>
          <w:tcPr>
            <w:tcW w:w="11070" w:type="dxa"/>
            <w:gridSpan w:val="5"/>
            <w:tcBorders>
              <w:top w:val="single" w:sz="4" w:space="0" w:color="auto"/>
              <w:left w:val="single" w:sz="4" w:space="0" w:color="auto"/>
              <w:bottom w:val="single" w:sz="4" w:space="0" w:color="auto"/>
              <w:right w:val="single" w:sz="4" w:space="0" w:color="auto"/>
            </w:tcBorders>
            <w:hideMark/>
          </w:tcPr>
          <w:p w14:paraId="3B4A3039" w14:textId="77777777" w:rsidR="00FC47A2" w:rsidRPr="00C953E4" w:rsidRDefault="00FC47A2">
            <w:pPr>
              <w:rPr>
                <w:rFonts w:ascii="Times New Roman" w:hAnsi="Times New Roman"/>
                <w:sz w:val="22"/>
                <w:szCs w:val="22"/>
              </w:rPr>
            </w:pPr>
            <w:r w:rsidRPr="00C953E4">
              <w:rPr>
                <w:rFonts w:ascii="Times New Roman" w:hAnsi="Times New Roman"/>
                <w:sz w:val="22"/>
                <w:szCs w:val="22"/>
              </w:rPr>
              <w:t>The RTRM or ABCD model provides you with an easy to remember mnemonic that walks you through the essential steps of the RM wheel to: “</w:t>
            </w:r>
            <w:r w:rsidRPr="00C953E4">
              <w:rPr>
                <w:rFonts w:ascii="Times New Roman" w:hAnsi="Times New Roman"/>
                <w:b/>
                <w:sz w:val="22"/>
                <w:szCs w:val="22"/>
              </w:rPr>
              <w:t>A</w:t>
            </w:r>
            <w:r w:rsidRPr="00C953E4">
              <w:rPr>
                <w:rFonts w:ascii="Times New Roman" w:hAnsi="Times New Roman"/>
                <w:sz w:val="22"/>
                <w:szCs w:val="22"/>
              </w:rPr>
              <w:t xml:space="preserve">ssess the situation, </w:t>
            </w:r>
            <w:r w:rsidRPr="00C953E4">
              <w:rPr>
                <w:rFonts w:ascii="Times New Roman" w:hAnsi="Times New Roman"/>
                <w:b/>
                <w:sz w:val="22"/>
                <w:szCs w:val="22"/>
              </w:rPr>
              <w:t>B</w:t>
            </w:r>
            <w:r w:rsidRPr="00C953E4">
              <w:rPr>
                <w:rFonts w:ascii="Times New Roman" w:hAnsi="Times New Roman"/>
                <w:sz w:val="22"/>
                <w:szCs w:val="22"/>
              </w:rPr>
              <w:t xml:space="preserve">alance controls, </w:t>
            </w:r>
            <w:r w:rsidRPr="00C953E4">
              <w:rPr>
                <w:rFonts w:ascii="Times New Roman" w:hAnsi="Times New Roman"/>
                <w:b/>
                <w:sz w:val="22"/>
                <w:szCs w:val="22"/>
              </w:rPr>
              <w:t>C</w:t>
            </w:r>
            <w:r w:rsidRPr="00C953E4">
              <w:rPr>
                <w:rFonts w:ascii="Times New Roman" w:hAnsi="Times New Roman"/>
                <w:sz w:val="22"/>
                <w:szCs w:val="22"/>
              </w:rPr>
              <w:t xml:space="preserve">ommunicate, and </w:t>
            </w:r>
            <w:r w:rsidRPr="00C953E4">
              <w:rPr>
                <w:rFonts w:ascii="Times New Roman" w:hAnsi="Times New Roman"/>
                <w:b/>
                <w:sz w:val="22"/>
                <w:szCs w:val="22"/>
              </w:rPr>
              <w:t>D</w:t>
            </w:r>
            <w:r w:rsidRPr="00C953E4">
              <w:rPr>
                <w:rFonts w:ascii="Times New Roman" w:hAnsi="Times New Roman"/>
                <w:sz w:val="22"/>
                <w:szCs w:val="22"/>
              </w:rPr>
              <w:t xml:space="preserve">ecide &amp; </w:t>
            </w:r>
            <w:r w:rsidRPr="00C953E4">
              <w:rPr>
                <w:rFonts w:ascii="Times New Roman" w:hAnsi="Times New Roman"/>
                <w:b/>
                <w:sz w:val="22"/>
                <w:szCs w:val="22"/>
              </w:rPr>
              <w:t>D</w:t>
            </w:r>
            <w:r w:rsidRPr="00C953E4">
              <w:rPr>
                <w:rFonts w:ascii="Times New Roman" w:hAnsi="Times New Roman"/>
                <w:sz w:val="22"/>
                <w:szCs w:val="22"/>
              </w:rPr>
              <w:t>ebrief the RM decision: ABCD.”</w:t>
            </w:r>
          </w:p>
        </w:tc>
      </w:tr>
      <w:tr w:rsidR="00FC47A2" w14:paraId="3B4A303D" w14:textId="77777777" w:rsidTr="00C663F0">
        <w:tblPrEx>
          <w:tblLook w:val="04A0" w:firstRow="1" w:lastRow="0" w:firstColumn="1" w:lastColumn="0" w:noHBand="0" w:noVBand="1"/>
        </w:tblPrEx>
        <w:tc>
          <w:tcPr>
            <w:tcW w:w="265" w:type="dxa"/>
            <w:tcBorders>
              <w:top w:val="single" w:sz="4" w:space="0" w:color="auto"/>
              <w:left w:val="single" w:sz="4" w:space="0" w:color="auto"/>
              <w:bottom w:val="single" w:sz="4" w:space="0" w:color="auto"/>
              <w:right w:val="single" w:sz="4" w:space="0" w:color="auto"/>
            </w:tcBorders>
          </w:tcPr>
          <w:p w14:paraId="3B4A303B" w14:textId="77777777" w:rsidR="00FC47A2" w:rsidRPr="00C953E4" w:rsidRDefault="00FC47A2">
            <w:pPr>
              <w:rPr>
                <w:rFonts w:ascii="Times New Roman" w:hAnsi="Times New Roman"/>
                <w:sz w:val="22"/>
                <w:szCs w:val="22"/>
                <w:u w:val="single"/>
              </w:rPr>
            </w:pPr>
          </w:p>
        </w:tc>
        <w:tc>
          <w:tcPr>
            <w:tcW w:w="11070" w:type="dxa"/>
            <w:gridSpan w:val="5"/>
            <w:tcBorders>
              <w:top w:val="single" w:sz="4" w:space="0" w:color="auto"/>
              <w:left w:val="single" w:sz="4" w:space="0" w:color="auto"/>
              <w:bottom w:val="single" w:sz="4" w:space="0" w:color="auto"/>
              <w:right w:val="single" w:sz="4" w:space="0" w:color="auto"/>
            </w:tcBorders>
            <w:hideMark/>
          </w:tcPr>
          <w:p w14:paraId="3B4A303C" w14:textId="77777777" w:rsidR="00FC47A2" w:rsidRPr="00C953E4" w:rsidRDefault="00FC47A2">
            <w:pPr>
              <w:rPr>
                <w:rFonts w:ascii="Times New Roman" w:hAnsi="Times New Roman"/>
                <w:sz w:val="22"/>
                <w:szCs w:val="22"/>
              </w:rPr>
            </w:pPr>
            <w:r w:rsidRPr="00C953E4">
              <w:rPr>
                <w:rFonts w:ascii="Times New Roman" w:hAnsi="Times New Roman"/>
                <w:b/>
                <w:sz w:val="22"/>
                <w:szCs w:val="22"/>
              </w:rPr>
              <w:t>Assess the Situation:</w:t>
            </w:r>
            <w:r w:rsidRPr="00C953E4">
              <w:rPr>
                <w:rFonts w:ascii="Times New Roman" w:hAnsi="Times New Roman"/>
                <w:sz w:val="22"/>
                <w:szCs w:val="22"/>
              </w:rPr>
              <w:t xml:space="preserve"> Assessing risk in a time-critical environment typically occurs when a planned activity is already underway or when the complexity or perception of overall risk is low.</w:t>
            </w:r>
          </w:p>
        </w:tc>
      </w:tr>
      <w:tr w:rsidR="00FC47A2" w14:paraId="3B4A3040" w14:textId="77777777" w:rsidTr="00C663F0">
        <w:tblPrEx>
          <w:tblLook w:val="04A0" w:firstRow="1" w:lastRow="0" w:firstColumn="1" w:lastColumn="0" w:noHBand="0" w:noVBand="1"/>
        </w:tblPrEx>
        <w:tc>
          <w:tcPr>
            <w:tcW w:w="265" w:type="dxa"/>
            <w:tcBorders>
              <w:top w:val="single" w:sz="4" w:space="0" w:color="auto"/>
              <w:left w:val="single" w:sz="4" w:space="0" w:color="auto"/>
              <w:bottom w:val="single" w:sz="4" w:space="0" w:color="auto"/>
              <w:right w:val="single" w:sz="4" w:space="0" w:color="auto"/>
            </w:tcBorders>
          </w:tcPr>
          <w:p w14:paraId="3B4A303E" w14:textId="77777777" w:rsidR="00FC47A2" w:rsidRPr="00C953E4" w:rsidRDefault="00FC47A2">
            <w:pPr>
              <w:rPr>
                <w:rFonts w:ascii="Times New Roman" w:hAnsi="Times New Roman"/>
                <w:sz w:val="22"/>
                <w:szCs w:val="22"/>
                <w:u w:val="single"/>
              </w:rPr>
            </w:pPr>
          </w:p>
        </w:tc>
        <w:tc>
          <w:tcPr>
            <w:tcW w:w="11070" w:type="dxa"/>
            <w:gridSpan w:val="5"/>
            <w:tcBorders>
              <w:top w:val="single" w:sz="4" w:space="0" w:color="auto"/>
              <w:left w:val="single" w:sz="4" w:space="0" w:color="auto"/>
              <w:bottom w:val="single" w:sz="4" w:space="0" w:color="auto"/>
              <w:right w:val="single" w:sz="4" w:space="0" w:color="auto"/>
            </w:tcBorders>
            <w:hideMark/>
          </w:tcPr>
          <w:p w14:paraId="3B4A303F" w14:textId="77777777" w:rsidR="00FC47A2" w:rsidRPr="00C953E4" w:rsidRDefault="00FC47A2">
            <w:pPr>
              <w:rPr>
                <w:rFonts w:ascii="Times New Roman" w:hAnsi="Times New Roman"/>
                <w:sz w:val="22"/>
                <w:szCs w:val="22"/>
              </w:rPr>
            </w:pPr>
            <w:r w:rsidRPr="00C953E4">
              <w:rPr>
                <w:rFonts w:ascii="Times New Roman" w:hAnsi="Times New Roman"/>
                <w:b/>
                <w:sz w:val="22"/>
                <w:szCs w:val="22"/>
              </w:rPr>
              <w:t>Balance Controls:</w:t>
            </w:r>
            <w:r w:rsidRPr="00C953E4">
              <w:rPr>
                <w:rFonts w:ascii="Times New Roman" w:hAnsi="Times New Roman"/>
                <w:sz w:val="22"/>
                <w:szCs w:val="22"/>
              </w:rPr>
              <w:t xml:space="preserve"> The second step of the RTRM/ABCD model is specifically tied to making risk control decisions (Step 3 of the 5-Step RM Process) to mitigate or eliminate the risks identified in assessing the hazards of the activity.</w:t>
            </w:r>
          </w:p>
        </w:tc>
      </w:tr>
      <w:tr w:rsidR="00FC47A2" w14:paraId="3B4A3043" w14:textId="77777777" w:rsidTr="00C663F0">
        <w:tblPrEx>
          <w:tblLook w:val="04A0" w:firstRow="1" w:lastRow="0" w:firstColumn="1" w:lastColumn="0" w:noHBand="0" w:noVBand="1"/>
        </w:tblPrEx>
        <w:tc>
          <w:tcPr>
            <w:tcW w:w="265" w:type="dxa"/>
            <w:tcBorders>
              <w:top w:val="single" w:sz="4" w:space="0" w:color="auto"/>
              <w:left w:val="single" w:sz="4" w:space="0" w:color="auto"/>
              <w:bottom w:val="single" w:sz="4" w:space="0" w:color="auto"/>
              <w:right w:val="single" w:sz="4" w:space="0" w:color="auto"/>
            </w:tcBorders>
          </w:tcPr>
          <w:p w14:paraId="3B4A3041" w14:textId="77777777" w:rsidR="00FC47A2" w:rsidRPr="00C953E4" w:rsidRDefault="00FC47A2">
            <w:pPr>
              <w:rPr>
                <w:rFonts w:ascii="Times New Roman" w:hAnsi="Times New Roman"/>
                <w:sz w:val="22"/>
                <w:szCs w:val="22"/>
                <w:u w:val="single"/>
              </w:rPr>
            </w:pPr>
          </w:p>
        </w:tc>
        <w:tc>
          <w:tcPr>
            <w:tcW w:w="11070" w:type="dxa"/>
            <w:gridSpan w:val="5"/>
            <w:tcBorders>
              <w:top w:val="single" w:sz="4" w:space="0" w:color="auto"/>
              <w:left w:val="single" w:sz="4" w:space="0" w:color="auto"/>
              <w:bottom w:val="single" w:sz="4" w:space="0" w:color="auto"/>
              <w:right w:val="single" w:sz="4" w:space="0" w:color="auto"/>
            </w:tcBorders>
            <w:hideMark/>
          </w:tcPr>
          <w:p w14:paraId="3B4A3042" w14:textId="77777777" w:rsidR="00FC47A2" w:rsidRPr="00C953E4" w:rsidRDefault="00FC47A2">
            <w:pPr>
              <w:rPr>
                <w:rFonts w:ascii="Times New Roman" w:hAnsi="Times New Roman"/>
                <w:sz w:val="22"/>
                <w:szCs w:val="22"/>
              </w:rPr>
            </w:pPr>
            <w:r w:rsidRPr="00C953E4">
              <w:rPr>
                <w:rFonts w:ascii="Times New Roman" w:hAnsi="Times New Roman"/>
                <w:b/>
                <w:sz w:val="22"/>
                <w:szCs w:val="22"/>
              </w:rPr>
              <w:t>Communicate:</w:t>
            </w:r>
            <w:r w:rsidRPr="00C953E4">
              <w:rPr>
                <w:rFonts w:ascii="Times New Roman" w:hAnsi="Times New Roman"/>
                <w:sz w:val="22"/>
                <w:szCs w:val="22"/>
              </w:rPr>
              <w:t xml:space="preserve"> The third step of the RTRM/ABCD model is to communicate. This communication can take various forms such as Real-Time communication with leadership to discuss problems and/or intentions, internal team/crew communication to discuss Real-Time hazards and mitigation options, or an individual internalizing their current situation and taking time to evaluate if they are heading down the right path.</w:t>
            </w:r>
          </w:p>
        </w:tc>
      </w:tr>
      <w:tr w:rsidR="00FC47A2" w14:paraId="3B4A3046" w14:textId="77777777" w:rsidTr="00C663F0">
        <w:tblPrEx>
          <w:tblLook w:val="04A0" w:firstRow="1" w:lastRow="0" w:firstColumn="1" w:lastColumn="0" w:noHBand="0" w:noVBand="1"/>
        </w:tblPrEx>
        <w:tc>
          <w:tcPr>
            <w:tcW w:w="265" w:type="dxa"/>
            <w:tcBorders>
              <w:top w:val="single" w:sz="4" w:space="0" w:color="auto"/>
              <w:left w:val="single" w:sz="4" w:space="0" w:color="auto"/>
              <w:bottom w:val="single" w:sz="4" w:space="0" w:color="auto"/>
              <w:right w:val="single" w:sz="4" w:space="0" w:color="auto"/>
            </w:tcBorders>
          </w:tcPr>
          <w:p w14:paraId="3B4A3044" w14:textId="77777777" w:rsidR="00FC47A2" w:rsidRPr="00C953E4" w:rsidRDefault="00FC47A2">
            <w:pPr>
              <w:rPr>
                <w:rFonts w:ascii="Times New Roman" w:hAnsi="Times New Roman"/>
                <w:sz w:val="22"/>
                <w:szCs w:val="22"/>
                <w:u w:val="single"/>
              </w:rPr>
            </w:pPr>
          </w:p>
        </w:tc>
        <w:tc>
          <w:tcPr>
            <w:tcW w:w="11070" w:type="dxa"/>
            <w:gridSpan w:val="5"/>
            <w:tcBorders>
              <w:top w:val="single" w:sz="4" w:space="0" w:color="auto"/>
              <w:left w:val="single" w:sz="4" w:space="0" w:color="auto"/>
              <w:bottom w:val="single" w:sz="4" w:space="0" w:color="auto"/>
              <w:right w:val="single" w:sz="4" w:space="0" w:color="auto"/>
            </w:tcBorders>
            <w:hideMark/>
          </w:tcPr>
          <w:p w14:paraId="3B4A3045" w14:textId="77777777" w:rsidR="00FC47A2" w:rsidRPr="00C953E4" w:rsidRDefault="00FC47A2">
            <w:pPr>
              <w:rPr>
                <w:rFonts w:ascii="Times New Roman" w:hAnsi="Times New Roman"/>
                <w:sz w:val="22"/>
                <w:szCs w:val="22"/>
              </w:rPr>
            </w:pPr>
            <w:r w:rsidRPr="00C953E4">
              <w:rPr>
                <w:rFonts w:ascii="Times New Roman" w:hAnsi="Times New Roman"/>
                <w:b/>
                <w:sz w:val="22"/>
                <w:szCs w:val="22"/>
              </w:rPr>
              <w:t>Decide &amp; Debrief:</w:t>
            </w:r>
            <w:r w:rsidRPr="00C953E4">
              <w:rPr>
                <w:rFonts w:ascii="Times New Roman" w:hAnsi="Times New Roman"/>
                <w:sz w:val="22"/>
                <w:szCs w:val="22"/>
              </w:rPr>
              <w:t xml:space="preserve"> The final step of the RTRM/ABCD model is to make the decision to continue, modify or abandon the mission/activity based upon Real-Time circumstances and conditions.</w:t>
            </w:r>
          </w:p>
        </w:tc>
      </w:tr>
      <w:tr w:rsidR="006E5371" w14:paraId="165D55E9" w14:textId="77777777" w:rsidTr="00C663F0">
        <w:trPr>
          <w:gridAfter w:val="1"/>
          <w:wAfter w:w="45" w:type="dxa"/>
        </w:trPr>
        <w:tc>
          <w:tcPr>
            <w:tcW w:w="11290" w:type="dxa"/>
            <w:gridSpan w:val="5"/>
          </w:tcPr>
          <w:p w14:paraId="239BC258" w14:textId="77777777" w:rsidR="006E5371" w:rsidRPr="00C953E4" w:rsidRDefault="006E5371" w:rsidP="00067378">
            <w:pPr>
              <w:tabs>
                <w:tab w:val="left" w:pos="432"/>
              </w:tabs>
              <w:rPr>
                <w:rFonts w:ascii="Times New Roman" w:hAnsi="Times New Roman"/>
                <w:b/>
                <w:color w:val="0000FF"/>
                <w:sz w:val="22"/>
                <w:szCs w:val="22"/>
                <w:u w:val="single"/>
              </w:rPr>
            </w:pPr>
          </w:p>
          <w:p w14:paraId="07D87C21" w14:textId="77777777" w:rsidR="006E5371" w:rsidRPr="00C953E4" w:rsidRDefault="006E5371" w:rsidP="00067378">
            <w:pPr>
              <w:tabs>
                <w:tab w:val="left" w:pos="432"/>
              </w:tabs>
              <w:rPr>
                <w:rFonts w:ascii="Times New Roman" w:hAnsi="Times New Roman"/>
                <w:b/>
                <w:color w:val="0000FF"/>
                <w:sz w:val="22"/>
                <w:szCs w:val="22"/>
                <w:u w:val="single"/>
              </w:rPr>
            </w:pPr>
          </w:p>
          <w:p w14:paraId="6CB5D29A" w14:textId="74CA16C5" w:rsidR="006E5371" w:rsidRPr="00C953E4" w:rsidRDefault="006E5371" w:rsidP="00067378">
            <w:pPr>
              <w:tabs>
                <w:tab w:val="left" w:pos="432"/>
              </w:tabs>
              <w:rPr>
                <w:rFonts w:ascii="Times New Roman" w:hAnsi="Times New Roman"/>
                <w:b/>
                <w:color w:val="0000FF"/>
                <w:sz w:val="22"/>
                <w:szCs w:val="22"/>
                <w:u w:val="single"/>
              </w:rPr>
            </w:pPr>
          </w:p>
        </w:tc>
      </w:tr>
      <w:tr w:rsidR="00146D02" w14:paraId="3B4A3071" w14:textId="77777777" w:rsidTr="00C663F0">
        <w:trPr>
          <w:gridAfter w:val="1"/>
          <w:wAfter w:w="45" w:type="dxa"/>
        </w:trPr>
        <w:tc>
          <w:tcPr>
            <w:tcW w:w="11290" w:type="dxa"/>
            <w:gridSpan w:val="5"/>
          </w:tcPr>
          <w:p w14:paraId="19629F92" w14:textId="77777777" w:rsidR="00067378" w:rsidRPr="00C953E4" w:rsidRDefault="00067378" w:rsidP="00067378">
            <w:pPr>
              <w:tabs>
                <w:tab w:val="left" w:pos="432"/>
              </w:tabs>
              <w:rPr>
                <w:rFonts w:ascii="Times New Roman" w:hAnsi="Times New Roman"/>
                <w:b/>
                <w:color w:val="0000FF"/>
                <w:sz w:val="22"/>
                <w:szCs w:val="22"/>
                <w:u w:val="single"/>
              </w:rPr>
            </w:pPr>
          </w:p>
          <w:p w14:paraId="147B8A54" w14:textId="658E265D" w:rsidR="00146D02" w:rsidRPr="00C953E4" w:rsidRDefault="00067378" w:rsidP="00067378">
            <w:pPr>
              <w:tabs>
                <w:tab w:val="left" w:pos="432"/>
              </w:tabs>
              <w:rPr>
                <w:rFonts w:ascii="Times New Roman" w:hAnsi="Times New Roman"/>
                <w:b/>
                <w:color w:val="0000FF"/>
                <w:sz w:val="22"/>
                <w:szCs w:val="22"/>
              </w:rPr>
            </w:pPr>
            <w:r w:rsidRPr="00C953E4">
              <w:rPr>
                <w:rFonts w:ascii="Times New Roman" w:hAnsi="Times New Roman"/>
                <w:b/>
                <w:color w:val="0000FF"/>
                <w:sz w:val="22"/>
                <w:szCs w:val="22"/>
                <w:u w:val="single"/>
              </w:rPr>
              <w:t>12</w:t>
            </w:r>
            <w:r w:rsidR="00146D02" w:rsidRPr="00C953E4">
              <w:rPr>
                <w:rFonts w:ascii="Times New Roman" w:hAnsi="Times New Roman"/>
                <w:b/>
                <w:color w:val="0000FF"/>
                <w:sz w:val="22"/>
                <w:szCs w:val="22"/>
                <w:u w:val="single"/>
              </w:rPr>
              <w:t xml:space="preserve">.  </w:t>
            </w:r>
            <w:r w:rsidR="00FA49EE" w:rsidRPr="00C953E4">
              <w:rPr>
                <w:rFonts w:ascii="Times New Roman" w:hAnsi="Times New Roman"/>
                <w:b/>
                <w:color w:val="0000FF"/>
                <w:sz w:val="22"/>
                <w:szCs w:val="22"/>
                <w:u w:val="single"/>
              </w:rPr>
              <w:t>Fire Extinguisher Use</w:t>
            </w:r>
            <w:r w:rsidR="00146D02" w:rsidRPr="00C953E4">
              <w:rPr>
                <w:rFonts w:ascii="Times New Roman" w:hAnsi="Times New Roman"/>
                <w:b/>
                <w:color w:val="0000FF"/>
                <w:sz w:val="22"/>
                <w:szCs w:val="22"/>
                <w:u w:val="single"/>
              </w:rPr>
              <w:t>:</w:t>
            </w:r>
          </w:p>
          <w:p w14:paraId="3B4A3070" w14:textId="3A6D7703" w:rsidR="00067378" w:rsidRPr="00C953E4" w:rsidRDefault="00067378" w:rsidP="00067378">
            <w:pPr>
              <w:tabs>
                <w:tab w:val="left" w:pos="432"/>
              </w:tabs>
              <w:rPr>
                <w:rFonts w:ascii="Times New Roman" w:hAnsi="Times New Roman"/>
                <w:b/>
                <w:color w:val="0000FF"/>
                <w:sz w:val="22"/>
                <w:szCs w:val="22"/>
              </w:rPr>
            </w:pPr>
          </w:p>
        </w:tc>
      </w:tr>
      <w:tr w:rsidR="00C663F0" w14:paraId="0FC1A0C9" w14:textId="77777777" w:rsidTr="00E950B9">
        <w:tc>
          <w:tcPr>
            <w:tcW w:w="11335" w:type="dxa"/>
            <w:gridSpan w:val="6"/>
          </w:tcPr>
          <w:p w14:paraId="79AD7DD7" w14:textId="76924BF4" w:rsidR="00C663F0" w:rsidRPr="00C953E4" w:rsidRDefault="00C663F0" w:rsidP="00B70EED">
            <w:pPr>
              <w:rPr>
                <w:rFonts w:ascii="Times New Roman" w:hAnsi="Times New Roman"/>
                <w:sz w:val="22"/>
                <w:szCs w:val="22"/>
              </w:rPr>
            </w:pPr>
            <w:r w:rsidRPr="00C953E4">
              <w:rPr>
                <w:rFonts w:ascii="Times New Roman" w:hAnsi="Times New Roman"/>
                <w:sz w:val="22"/>
                <w:szCs w:val="22"/>
              </w:rPr>
              <w:t>Fire Extinguisher Classes:</w:t>
            </w:r>
          </w:p>
        </w:tc>
      </w:tr>
      <w:tr w:rsidR="00C663F0" w14:paraId="3B4A3077" w14:textId="77777777" w:rsidTr="00C663F0">
        <w:tc>
          <w:tcPr>
            <w:tcW w:w="1530" w:type="dxa"/>
            <w:gridSpan w:val="2"/>
          </w:tcPr>
          <w:p w14:paraId="3B4A3075" w14:textId="77777777" w:rsidR="00C663F0" w:rsidRPr="00C953E4" w:rsidRDefault="00C663F0" w:rsidP="00B70EED">
            <w:pPr>
              <w:jc w:val="center"/>
              <w:rPr>
                <w:rFonts w:ascii="Times New Roman" w:hAnsi="Times New Roman"/>
                <w:b/>
                <w:sz w:val="22"/>
                <w:szCs w:val="22"/>
                <w:u w:val="single"/>
              </w:rPr>
            </w:pPr>
            <w:r w:rsidRPr="00C953E4">
              <w:rPr>
                <w:rFonts w:ascii="Times New Roman" w:hAnsi="Times New Roman"/>
                <w:sz w:val="22"/>
                <w:szCs w:val="22"/>
              </w:rPr>
              <w:t>Class A:</w:t>
            </w:r>
          </w:p>
        </w:tc>
        <w:tc>
          <w:tcPr>
            <w:tcW w:w="9805" w:type="dxa"/>
            <w:gridSpan w:val="4"/>
          </w:tcPr>
          <w:p w14:paraId="3B4A3076" w14:textId="77777777" w:rsidR="00C663F0" w:rsidRPr="00C953E4" w:rsidRDefault="00C663F0" w:rsidP="00B70EED">
            <w:pPr>
              <w:rPr>
                <w:rFonts w:ascii="Times New Roman" w:hAnsi="Times New Roman"/>
                <w:b/>
                <w:sz w:val="22"/>
                <w:szCs w:val="22"/>
                <w:u w:val="single"/>
              </w:rPr>
            </w:pPr>
            <w:r w:rsidRPr="00C953E4">
              <w:rPr>
                <w:rFonts w:ascii="Times New Roman" w:hAnsi="Times New Roman"/>
                <w:sz w:val="22"/>
                <w:szCs w:val="22"/>
              </w:rPr>
              <w:t>Burning trash, textiles, wood, paper, etc.</w:t>
            </w:r>
          </w:p>
        </w:tc>
      </w:tr>
      <w:tr w:rsidR="00C663F0" w14:paraId="3B4A307D" w14:textId="77777777" w:rsidTr="00C663F0">
        <w:tc>
          <w:tcPr>
            <w:tcW w:w="1530" w:type="dxa"/>
            <w:gridSpan w:val="2"/>
          </w:tcPr>
          <w:p w14:paraId="3B4A307B" w14:textId="77777777" w:rsidR="00C663F0" w:rsidRPr="00C953E4" w:rsidRDefault="00C663F0" w:rsidP="00B70EED">
            <w:pPr>
              <w:jc w:val="center"/>
              <w:rPr>
                <w:rFonts w:ascii="Times New Roman" w:hAnsi="Times New Roman"/>
                <w:sz w:val="22"/>
                <w:szCs w:val="22"/>
              </w:rPr>
            </w:pPr>
            <w:r w:rsidRPr="00C953E4">
              <w:rPr>
                <w:rFonts w:ascii="Times New Roman" w:hAnsi="Times New Roman"/>
                <w:sz w:val="22"/>
                <w:szCs w:val="22"/>
              </w:rPr>
              <w:t>Class B:</w:t>
            </w:r>
          </w:p>
        </w:tc>
        <w:tc>
          <w:tcPr>
            <w:tcW w:w="9805" w:type="dxa"/>
            <w:gridSpan w:val="4"/>
          </w:tcPr>
          <w:p w14:paraId="3B4A307C" w14:textId="77777777" w:rsidR="00C663F0" w:rsidRPr="00C953E4" w:rsidRDefault="00C663F0" w:rsidP="00B70EED">
            <w:pPr>
              <w:rPr>
                <w:rFonts w:ascii="Times New Roman" w:hAnsi="Times New Roman"/>
                <w:sz w:val="22"/>
                <w:szCs w:val="22"/>
              </w:rPr>
            </w:pPr>
            <w:r w:rsidRPr="00C953E4">
              <w:rPr>
                <w:rFonts w:ascii="Times New Roman" w:hAnsi="Times New Roman"/>
                <w:sz w:val="22"/>
                <w:szCs w:val="22"/>
              </w:rPr>
              <w:t>Burning liquids -- gasoline, jet fuel, MEK, etc.</w:t>
            </w:r>
          </w:p>
        </w:tc>
      </w:tr>
      <w:tr w:rsidR="00C663F0" w14:paraId="3B4A3083" w14:textId="77777777" w:rsidTr="00C663F0">
        <w:tc>
          <w:tcPr>
            <w:tcW w:w="1530" w:type="dxa"/>
            <w:gridSpan w:val="2"/>
          </w:tcPr>
          <w:p w14:paraId="3B4A3081" w14:textId="77777777" w:rsidR="00C663F0" w:rsidRPr="00C953E4" w:rsidRDefault="00C663F0" w:rsidP="00B70EED">
            <w:pPr>
              <w:jc w:val="center"/>
              <w:rPr>
                <w:rFonts w:ascii="Times New Roman" w:hAnsi="Times New Roman"/>
                <w:sz w:val="22"/>
                <w:szCs w:val="22"/>
              </w:rPr>
            </w:pPr>
            <w:r w:rsidRPr="00C953E4">
              <w:rPr>
                <w:rFonts w:ascii="Times New Roman" w:hAnsi="Times New Roman"/>
                <w:sz w:val="22"/>
                <w:szCs w:val="22"/>
              </w:rPr>
              <w:t>Class C:</w:t>
            </w:r>
          </w:p>
        </w:tc>
        <w:tc>
          <w:tcPr>
            <w:tcW w:w="9805" w:type="dxa"/>
            <w:gridSpan w:val="4"/>
          </w:tcPr>
          <w:p w14:paraId="3B4A3082" w14:textId="77777777" w:rsidR="00C663F0" w:rsidRPr="00C953E4" w:rsidRDefault="00C663F0" w:rsidP="00B70EED">
            <w:pPr>
              <w:rPr>
                <w:rFonts w:ascii="Times New Roman" w:hAnsi="Times New Roman"/>
                <w:sz w:val="22"/>
                <w:szCs w:val="22"/>
              </w:rPr>
            </w:pPr>
            <w:r w:rsidRPr="00C953E4">
              <w:rPr>
                <w:rFonts w:ascii="Times New Roman" w:hAnsi="Times New Roman"/>
                <w:sz w:val="22"/>
                <w:szCs w:val="22"/>
              </w:rPr>
              <w:t>Burning electrical equipment.</w:t>
            </w:r>
          </w:p>
        </w:tc>
      </w:tr>
      <w:tr w:rsidR="00C663F0" w14:paraId="3B4A3089" w14:textId="77777777" w:rsidTr="00C663F0">
        <w:tc>
          <w:tcPr>
            <w:tcW w:w="1530" w:type="dxa"/>
            <w:gridSpan w:val="2"/>
          </w:tcPr>
          <w:p w14:paraId="3B4A3087" w14:textId="77777777" w:rsidR="00C663F0" w:rsidRPr="00C953E4" w:rsidRDefault="00C663F0" w:rsidP="00B70EED">
            <w:pPr>
              <w:jc w:val="center"/>
              <w:rPr>
                <w:rFonts w:ascii="Times New Roman" w:hAnsi="Times New Roman"/>
                <w:b/>
                <w:sz w:val="22"/>
                <w:szCs w:val="22"/>
                <w:u w:val="single"/>
              </w:rPr>
            </w:pPr>
            <w:r w:rsidRPr="00C953E4">
              <w:rPr>
                <w:rFonts w:ascii="Times New Roman" w:hAnsi="Times New Roman"/>
                <w:sz w:val="22"/>
                <w:szCs w:val="22"/>
              </w:rPr>
              <w:t>Class D:</w:t>
            </w:r>
          </w:p>
        </w:tc>
        <w:tc>
          <w:tcPr>
            <w:tcW w:w="9805" w:type="dxa"/>
            <w:gridSpan w:val="4"/>
          </w:tcPr>
          <w:p w14:paraId="3B4A3088" w14:textId="77777777" w:rsidR="00C663F0" w:rsidRPr="00C953E4" w:rsidRDefault="00C663F0" w:rsidP="00B70EED">
            <w:pPr>
              <w:rPr>
                <w:rFonts w:ascii="Times New Roman" w:hAnsi="Times New Roman"/>
                <w:b/>
                <w:sz w:val="22"/>
                <w:szCs w:val="22"/>
                <w:u w:val="single"/>
              </w:rPr>
            </w:pPr>
            <w:r w:rsidRPr="00C953E4">
              <w:rPr>
                <w:rFonts w:ascii="Times New Roman" w:hAnsi="Times New Roman"/>
                <w:sz w:val="22"/>
                <w:szCs w:val="22"/>
              </w:rPr>
              <w:t>Burning metals -- magnesium.</w:t>
            </w:r>
          </w:p>
        </w:tc>
      </w:tr>
      <w:tr w:rsidR="00FA49EE" w14:paraId="3B4A308C" w14:textId="77777777" w:rsidTr="00C663F0">
        <w:trPr>
          <w:gridAfter w:val="1"/>
          <w:wAfter w:w="45" w:type="dxa"/>
        </w:trPr>
        <w:tc>
          <w:tcPr>
            <w:tcW w:w="11290" w:type="dxa"/>
            <w:gridSpan w:val="5"/>
          </w:tcPr>
          <w:p w14:paraId="3B4A308A" w14:textId="77777777" w:rsidR="00FA49EE" w:rsidRPr="00C953E4" w:rsidRDefault="00FA49EE" w:rsidP="00B70EED">
            <w:pPr>
              <w:tabs>
                <w:tab w:val="left" w:pos="432"/>
              </w:tabs>
              <w:rPr>
                <w:rFonts w:ascii="Times New Roman" w:hAnsi="Times New Roman"/>
                <w:sz w:val="22"/>
                <w:szCs w:val="22"/>
              </w:rPr>
            </w:pPr>
          </w:p>
          <w:p w14:paraId="3B4A308B" w14:textId="77777777" w:rsidR="00FA49EE" w:rsidRPr="00C953E4" w:rsidRDefault="00FA49EE" w:rsidP="00896BAB">
            <w:pPr>
              <w:rPr>
                <w:rFonts w:ascii="Times New Roman" w:hAnsi="Times New Roman"/>
                <w:b/>
                <w:sz w:val="22"/>
                <w:szCs w:val="22"/>
                <w:u w:val="single"/>
              </w:rPr>
            </w:pPr>
            <w:r w:rsidRPr="00C953E4">
              <w:rPr>
                <w:rFonts w:ascii="Times New Roman" w:hAnsi="Times New Roman"/>
                <w:sz w:val="22"/>
                <w:szCs w:val="22"/>
              </w:rPr>
              <w:t>Most Common Types of Agents Used in Extinguishers:  Pressurized Water, CO</w:t>
            </w:r>
            <w:r w:rsidRPr="00C953E4">
              <w:rPr>
                <w:rFonts w:ascii="Times New Roman" w:hAnsi="Times New Roman"/>
                <w:sz w:val="22"/>
                <w:szCs w:val="22"/>
                <w:vertAlign w:val="superscript"/>
              </w:rPr>
              <w:t>2</w:t>
            </w:r>
            <w:r w:rsidRPr="00C953E4">
              <w:rPr>
                <w:rFonts w:ascii="Times New Roman" w:hAnsi="Times New Roman"/>
                <w:sz w:val="22"/>
                <w:szCs w:val="22"/>
              </w:rPr>
              <w:t>, and Dry Chemical</w:t>
            </w:r>
            <w:r w:rsidR="00896BAB" w:rsidRPr="00C953E4">
              <w:rPr>
                <w:rFonts w:ascii="Times New Roman" w:hAnsi="Times New Roman"/>
                <w:sz w:val="22"/>
                <w:szCs w:val="22"/>
              </w:rPr>
              <w:t>.</w:t>
            </w:r>
          </w:p>
        </w:tc>
      </w:tr>
      <w:tr w:rsidR="00721A48" w14:paraId="3B4A3091" w14:textId="77777777" w:rsidTr="00C663F0">
        <w:trPr>
          <w:gridAfter w:val="1"/>
          <w:wAfter w:w="45" w:type="dxa"/>
        </w:trPr>
        <w:tc>
          <w:tcPr>
            <w:tcW w:w="265" w:type="dxa"/>
          </w:tcPr>
          <w:p w14:paraId="3B4A308D" w14:textId="77777777" w:rsidR="00721A48" w:rsidRPr="00C953E4" w:rsidRDefault="00721A48" w:rsidP="00B70EED">
            <w:pPr>
              <w:rPr>
                <w:rFonts w:ascii="Times New Roman" w:hAnsi="Times New Roman"/>
                <w:b/>
                <w:sz w:val="22"/>
                <w:szCs w:val="22"/>
                <w:u w:val="single"/>
              </w:rPr>
            </w:pPr>
          </w:p>
        </w:tc>
        <w:tc>
          <w:tcPr>
            <w:tcW w:w="3614" w:type="dxa"/>
            <w:gridSpan w:val="2"/>
          </w:tcPr>
          <w:p w14:paraId="3B4A308E" w14:textId="77777777" w:rsidR="00721A48" w:rsidRPr="00C953E4" w:rsidRDefault="00721A48" w:rsidP="00B70EED">
            <w:pPr>
              <w:rPr>
                <w:rFonts w:ascii="Times New Roman" w:hAnsi="Times New Roman"/>
                <w:b/>
                <w:sz w:val="22"/>
                <w:szCs w:val="22"/>
                <w:u w:val="single"/>
              </w:rPr>
            </w:pPr>
            <w:r w:rsidRPr="00C953E4">
              <w:rPr>
                <w:rFonts w:ascii="Times New Roman" w:hAnsi="Times New Roman"/>
                <w:sz w:val="22"/>
                <w:szCs w:val="22"/>
                <w:u w:val="single"/>
              </w:rPr>
              <w:t>OPERATION</w:t>
            </w:r>
          </w:p>
        </w:tc>
        <w:tc>
          <w:tcPr>
            <w:tcW w:w="1350" w:type="dxa"/>
          </w:tcPr>
          <w:p w14:paraId="3B4A308F" w14:textId="77777777" w:rsidR="00721A48" w:rsidRPr="00C953E4" w:rsidRDefault="00721A48" w:rsidP="00B70EED">
            <w:pPr>
              <w:rPr>
                <w:rFonts w:ascii="Times New Roman" w:hAnsi="Times New Roman"/>
                <w:b/>
                <w:sz w:val="22"/>
                <w:szCs w:val="22"/>
                <w:u w:val="single"/>
              </w:rPr>
            </w:pPr>
          </w:p>
        </w:tc>
        <w:tc>
          <w:tcPr>
            <w:tcW w:w="6061" w:type="dxa"/>
            <w:vMerge w:val="restart"/>
          </w:tcPr>
          <w:p w14:paraId="3B4A3090" w14:textId="77777777" w:rsidR="00721A48" w:rsidRPr="00C953E4" w:rsidRDefault="00721A48" w:rsidP="00B70EED">
            <w:pPr>
              <w:rPr>
                <w:rFonts w:ascii="Times New Roman" w:hAnsi="Times New Roman"/>
                <w:b/>
                <w:sz w:val="22"/>
                <w:szCs w:val="22"/>
                <w:u w:val="single"/>
              </w:rPr>
            </w:pPr>
            <w:r w:rsidRPr="00C953E4">
              <w:rPr>
                <w:rFonts w:ascii="Times New Roman" w:hAnsi="Times New Roman"/>
                <w:b/>
                <w:noProof/>
                <w:sz w:val="22"/>
                <w:szCs w:val="22"/>
                <w:u w:val="single"/>
              </w:rPr>
              <w:drawing>
                <wp:inline distT="0" distB="0" distL="0" distR="0" wp14:anchorId="3B4A311F" wp14:editId="3B4A3120">
                  <wp:extent cx="3590925" cy="3705225"/>
                  <wp:effectExtent l="19050" t="0" r="9525" b="0"/>
                  <wp:docPr id="6" name="Picture 2" descr="http://station09.com/content/pages/fireext/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on09.com/content/pages/fireext/pass.jpg"/>
                          <pic:cNvPicPr>
                            <a:picLocks noChangeAspect="1" noChangeArrowheads="1"/>
                          </pic:cNvPicPr>
                        </pic:nvPicPr>
                        <pic:blipFill>
                          <a:blip r:embed="rId16" cstate="print"/>
                          <a:srcRect/>
                          <a:stretch>
                            <a:fillRect/>
                          </a:stretch>
                        </pic:blipFill>
                        <pic:spPr bwMode="auto">
                          <a:xfrm>
                            <a:off x="0" y="0"/>
                            <a:ext cx="3590925" cy="3705225"/>
                          </a:xfrm>
                          <a:prstGeom prst="rect">
                            <a:avLst/>
                          </a:prstGeom>
                          <a:noFill/>
                          <a:ln w="9525">
                            <a:noFill/>
                            <a:miter lim="800000"/>
                            <a:headEnd/>
                            <a:tailEnd/>
                          </a:ln>
                        </pic:spPr>
                      </pic:pic>
                    </a:graphicData>
                  </a:graphic>
                </wp:inline>
              </w:drawing>
            </w:r>
          </w:p>
        </w:tc>
      </w:tr>
      <w:tr w:rsidR="00721A48" w14:paraId="3B4A3096" w14:textId="77777777" w:rsidTr="00C663F0">
        <w:trPr>
          <w:gridAfter w:val="1"/>
          <w:wAfter w:w="45" w:type="dxa"/>
        </w:trPr>
        <w:tc>
          <w:tcPr>
            <w:tcW w:w="265" w:type="dxa"/>
          </w:tcPr>
          <w:p w14:paraId="3B4A3092" w14:textId="77777777" w:rsidR="00721A48" w:rsidRPr="00C953E4" w:rsidRDefault="00721A48" w:rsidP="00B70EED">
            <w:pPr>
              <w:rPr>
                <w:rFonts w:ascii="Times New Roman" w:hAnsi="Times New Roman"/>
                <w:b/>
                <w:sz w:val="22"/>
                <w:szCs w:val="22"/>
                <w:u w:val="single"/>
              </w:rPr>
            </w:pPr>
          </w:p>
        </w:tc>
        <w:tc>
          <w:tcPr>
            <w:tcW w:w="3614" w:type="dxa"/>
            <w:gridSpan w:val="2"/>
          </w:tcPr>
          <w:p w14:paraId="3B4A3093" w14:textId="77777777" w:rsidR="00721A48" w:rsidRPr="00C953E4" w:rsidRDefault="00721A48" w:rsidP="00B70EED">
            <w:pPr>
              <w:rPr>
                <w:rFonts w:ascii="Times New Roman" w:hAnsi="Times New Roman"/>
                <w:b/>
                <w:sz w:val="22"/>
                <w:szCs w:val="22"/>
                <w:u w:val="single"/>
              </w:rPr>
            </w:pPr>
            <w:r w:rsidRPr="00C953E4">
              <w:rPr>
                <w:rFonts w:ascii="Times New Roman" w:hAnsi="Times New Roman"/>
                <w:sz w:val="22"/>
                <w:szCs w:val="22"/>
              </w:rPr>
              <w:t>1.  Hold upright &amp; pull ring pin</w:t>
            </w:r>
          </w:p>
        </w:tc>
        <w:tc>
          <w:tcPr>
            <w:tcW w:w="1350" w:type="dxa"/>
          </w:tcPr>
          <w:p w14:paraId="3B4A3094" w14:textId="77777777" w:rsidR="00721A48" w:rsidRPr="00C953E4" w:rsidRDefault="00721A48" w:rsidP="00B70EED">
            <w:pPr>
              <w:rPr>
                <w:rFonts w:ascii="Times New Roman" w:hAnsi="Times New Roman"/>
                <w:b/>
                <w:sz w:val="22"/>
                <w:szCs w:val="22"/>
                <w:u w:val="single"/>
              </w:rPr>
            </w:pPr>
            <w:r w:rsidRPr="00C953E4">
              <w:rPr>
                <w:rFonts w:ascii="Times New Roman" w:hAnsi="Times New Roman"/>
                <w:b/>
                <w:sz w:val="22"/>
                <w:szCs w:val="22"/>
                <w:u w:val="single"/>
              </w:rPr>
              <w:t>P</w:t>
            </w:r>
          </w:p>
        </w:tc>
        <w:tc>
          <w:tcPr>
            <w:tcW w:w="6061" w:type="dxa"/>
            <w:vMerge/>
          </w:tcPr>
          <w:p w14:paraId="3B4A3095" w14:textId="77777777" w:rsidR="00721A48" w:rsidRPr="00C953E4" w:rsidRDefault="00721A48" w:rsidP="00B70EED">
            <w:pPr>
              <w:rPr>
                <w:rFonts w:ascii="Times New Roman" w:hAnsi="Times New Roman"/>
                <w:b/>
                <w:sz w:val="22"/>
                <w:szCs w:val="22"/>
                <w:u w:val="single"/>
              </w:rPr>
            </w:pPr>
          </w:p>
        </w:tc>
      </w:tr>
      <w:tr w:rsidR="00721A48" w14:paraId="3B4A309B" w14:textId="77777777" w:rsidTr="00C663F0">
        <w:trPr>
          <w:gridAfter w:val="1"/>
          <w:wAfter w:w="45" w:type="dxa"/>
        </w:trPr>
        <w:tc>
          <w:tcPr>
            <w:tcW w:w="265" w:type="dxa"/>
          </w:tcPr>
          <w:p w14:paraId="3B4A3097" w14:textId="77777777" w:rsidR="00721A48" w:rsidRPr="00C953E4" w:rsidRDefault="00721A48" w:rsidP="00B70EED">
            <w:pPr>
              <w:rPr>
                <w:rFonts w:ascii="Times New Roman" w:hAnsi="Times New Roman"/>
                <w:b/>
                <w:sz w:val="22"/>
                <w:szCs w:val="22"/>
                <w:u w:val="single"/>
              </w:rPr>
            </w:pPr>
          </w:p>
        </w:tc>
        <w:tc>
          <w:tcPr>
            <w:tcW w:w="3614" w:type="dxa"/>
            <w:gridSpan w:val="2"/>
          </w:tcPr>
          <w:p w14:paraId="3B4A3098" w14:textId="77777777" w:rsidR="00721A48" w:rsidRPr="00C953E4" w:rsidRDefault="00721A48" w:rsidP="00B70EED">
            <w:pPr>
              <w:rPr>
                <w:rFonts w:ascii="Times New Roman" w:hAnsi="Times New Roman"/>
                <w:b/>
                <w:sz w:val="22"/>
                <w:szCs w:val="22"/>
                <w:u w:val="single"/>
              </w:rPr>
            </w:pPr>
            <w:r w:rsidRPr="00C953E4">
              <w:rPr>
                <w:rFonts w:ascii="Times New Roman" w:hAnsi="Times New Roman"/>
                <w:sz w:val="22"/>
                <w:szCs w:val="22"/>
              </w:rPr>
              <w:t>2.  Start back 10 feet &amp; aim at base of flame</w:t>
            </w:r>
          </w:p>
        </w:tc>
        <w:tc>
          <w:tcPr>
            <w:tcW w:w="1350" w:type="dxa"/>
          </w:tcPr>
          <w:p w14:paraId="3B4A3099" w14:textId="77777777" w:rsidR="00721A48" w:rsidRPr="00C953E4" w:rsidRDefault="00721A48" w:rsidP="00B70EED">
            <w:pPr>
              <w:rPr>
                <w:rFonts w:ascii="Times New Roman" w:hAnsi="Times New Roman"/>
                <w:b/>
                <w:sz w:val="22"/>
                <w:szCs w:val="22"/>
                <w:u w:val="single"/>
              </w:rPr>
            </w:pPr>
            <w:r w:rsidRPr="00C953E4">
              <w:rPr>
                <w:rFonts w:ascii="Times New Roman" w:hAnsi="Times New Roman"/>
                <w:b/>
                <w:sz w:val="22"/>
                <w:szCs w:val="22"/>
                <w:u w:val="single"/>
              </w:rPr>
              <w:t>A</w:t>
            </w:r>
          </w:p>
        </w:tc>
        <w:tc>
          <w:tcPr>
            <w:tcW w:w="6061" w:type="dxa"/>
            <w:vMerge/>
          </w:tcPr>
          <w:p w14:paraId="3B4A309A" w14:textId="77777777" w:rsidR="00721A48" w:rsidRPr="00C953E4" w:rsidRDefault="00721A48" w:rsidP="00B70EED">
            <w:pPr>
              <w:rPr>
                <w:rFonts w:ascii="Times New Roman" w:hAnsi="Times New Roman"/>
                <w:b/>
                <w:sz w:val="22"/>
                <w:szCs w:val="22"/>
                <w:u w:val="single"/>
              </w:rPr>
            </w:pPr>
          </w:p>
        </w:tc>
      </w:tr>
      <w:tr w:rsidR="00721A48" w14:paraId="3B4A30A0" w14:textId="77777777" w:rsidTr="00C663F0">
        <w:trPr>
          <w:gridAfter w:val="1"/>
          <w:wAfter w:w="45" w:type="dxa"/>
        </w:trPr>
        <w:tc>
          <w:tcPr>
            <w:tcW w:w="265" w:type="dxa"/>
          </w:tcPr>
          <w:p w14:paraId="3B4A309C" w14:textId="77777777" w:rsidR="00721A48" w:rsidRPr="00C953E4" w:rsidRDefault="00721A48" w:rsidP="00B70EED">
            <w:pPr>
              <w:rPr>
                <w:rFonts w:ascii="Times New Roman" w:hAnsi="Times New Roman"/>
                <w:b/>
                <w:sz w:val="22"/>
                <w:szCs w:val="22"/>
                <w:u w:val="single"/>
              </w:rPr>
            </w:pPr>
          </w:p>
        </w:tc>
        <w:tc>
          <w:tcPr>
            <w:tcW w:w="3614" w:type="dxa"/>
            <w:gridSpan w:val="2"/>
          </w:tcPr>
          <w:p w14:paraId="3B4A309D" w14:textId="77777777" w:rsidR="00721A48" w:rsidRPr="00C953E4" w:rsidRDefault="00721A48" w:rsidP="00FA49EE">
            <w:pPr>
              <w:rPr>
                <w:rFonts w:ascii="Times New Roman" w:hAnsi="Times New Roman"/>
                <w:b/>
                <w:sz w:val="22"/>
                <w:szCs w:val="22"/>
                <w:u w:val="single"/>
              </w:rPr>
            </w:pPr>
            <w:r w:rsidRPr="00C953E4">
              <w:rPr>
                <w:rFonts w:ascii="Times New Roman" w:hAnsi="Times New Roman"/>
                <w:sz w:val="22"/>
                <w:szCs w:val="22"/>
              </w:rPr>
              <w:t xml:space="preserve">3.  Squeeze lever &amp; </w:t>
            </w:r>
          </w:p>
        </w:tc>
        <w:tc>
          <w:tcPr>
            <w:tcW w:w="1350" w:type="dxa"/>
          </w:tcPr>
          <w:p w14:paraId="3B4A309E" w14:textId="77777777" w:rsidR="00721A48" w:rsidRPr="00C953E4" w:rsidRDefault="00721A48" w:rsidP="00B70EED">
            <w:pPr>
              <w:rPr>
                <w:rFonts w:ascii="Times New Roman" w:hAnsi="Times New Roman"/>
                <w:b/>
                <w:sz w:val="22"/>
                <w:szCs w:val="22"/>
                <w:u w:val="single"/>
              </w:rPr>
            </w:pPr>
            <w:r w:rsidRPr="00C953E4">
              <w:rPr>
                <w:rFonts w:ascii="Times New Roman" w:hAnsi="Times New Roman"/>
                <w:b/>
                <w:sz w:val="22"/>
                <w:szCs w:val="22"/>
                <w:u w:val="single"/>
              </w:rPr>
              <w:t>S</w:t>
            </w:r>
          </w:p>
        </w:tc>
        <w:tc>
          <w:tcPr>
            <w:tcW w:w="6061" w:type="dxa"/>
            <w:vMerge/>
          </w:tcPr>
          <w:p w14:paraId="3B4A309F" w14:textId="77777777" w:rsidR="00721A48" w:rsidRPr="00C953E4" w:rsidRDefault="00721A48" w:rsidP="00B70EED">
            <w:pPr>
              <w:rPr>
                <w:rFonts w:ascii="Times New Roman" w:hAnsi="Times New Roman"/>
                <w:b/>
                <w:sz w:val="22"/>
                <w:szCs w:val="22"/>
                <w:u w:val="single"/>
              </w:rPr>
            </w:pPr>
          </w:p>
        </w:tc>
      </w:tr>
      <w:tr w:rsidR="00721A48" w14:paraId="3B4A30A5" w14:textId="77777777" w:rsidTr="00C663F0">
        <w:trPr>
          <w:gridAfter w:val="1"/>
          <w:wAfter w:w="45" w:type="dxa"/>
        </w:trPr>
        <w:tc>
          <w:tcPr>
            <w:tcW w:w="265" w:type="dxa"/>
          </w:tcPr>
          <w:p w14:paraId="3B4A30A1" w14:textId="77777777" w:rsidR="00721A48" w:rsidRPr="00C953E4" w:rsidRDefault="00721A48" w:rsidP="00B70EED">
            <w:pPr>
              <w:rPr>
                <w:rFonts w:ascii="Times New Roman" w:hAnsi="Times New Roman"/>
                <w:b/>
                <w:sz w:val="22"/>
                <w:szCs w:val="22"/>
                <w:u w:val="single"/>
              </w:rPr>
            </w:pPr>
          </w:p>
        </w:tc>
        <w:tc>
          <w:tcPr>
            <w:tcW w:w="3614" w:type="dxa"/>
            <w:gridSpan w:val="2"/>
          </w:tcPr>
          <w:p w14:paraId="3B4A30A2" w14:textId="77777777" w:rsidR="00721A48" w:rsidRPr="00C953E4" w:rsidRDefault="00721A48" w:rsidP="00FA49EE">
            <w:pPr>
              <w:rPr>
                <w:rFonts w:ascii="Times New Roman" w:hAnsi="Times New Roman"/>
                <w:b/>
                <w:sz w:val="22"/>
                <w:szCs w:val="22"/>
                <w:u w:val="single"/>
              </w:rPr>
            </w:pPr>
            <w:r w:rsidRPr="00C953E4">
              <w:rPr>
                <w:rFonts w:ascii="Times New Roman" w:hAnsi="Times New Roman"/>
                <w:sz w:val="22"/>
                <w:szCs w:val="22"/>
              </w:rPr>
              <w:t>4.  Sweep side to side</w:t>
            </w:r>
          </w:p>
        </w:tc>
        <w:tc>
          <w:tcPr>
            <w:tcW w:w="1350" w:type="dxa"/>
          </w:tcPr>
          <w:p w14:paraId="3B4A30A3" w14:textId="77777777" w:rsidR="00721A48" w:rsidRPr="00C953E4" w:rsidRDefault="00721A48" w:rsidP="00B70EED">
            <w:pPr>
              <w:rPr>
                <w:rFonts w:ascii="Times New Roman" w:hAnsi="Times New Roman"/>
                <w:b/>
                <w:sz w:val="22"/>
                <w:szCs w:val="22"/>
                <w:u w:val="single"/>
              </w:rPr>
            </w:pPr>
            <w:r w:rsidRPr="00C953E4">
              <w:rPr>
                <w:rFonts w:ascii="Times New Roman" w:hAnsi="Times New Roman"/>
                <w:b/>
                <w:sz w:val="22"/>
                <w:szCs w:val="22"/>
                <w:u w:val="single"/>
              </w:rPr>
              <w:t>S</w:t>
            </w:r>
          </w:p>
        </w:tc>
        <w:tc>
          <w:tcPr>
            <w:tcW w:w="6061" w:type="dxa"/>
            <w:vMerge/>
          </w:tcPr>
          <w:p w14:paraId="3B4A30A4" w14:textId="77777777" w:rsidR="00721A48" w:rsidRPr="00C953E4" w:rsidRDefault="00721A48" w:rsidP="00B70EED">
            <w:pPr>
              <w:rPr>
                <w:rFonts w:ascii="Times New Roman" w:hAnsi="Times New Roman"/>
                <w:b/>
                <w:sz w:val="22"/>
                <w:szCs w:val="22"/>
                <w:u w:val="single"/>
              </w:rPr>
            </w:pPr>
          </w:p>
        </w:tc>
      </w:tr>
      <w:tr w:rsidR="00D913CD" w14:paraId="23F825B0" w14:textId="77777777" w:rsidTr="00E950B9">
        <w:trPr>
          <w:gridAfter w:val="1"/>
          <w:wAfter w:w="45" w:type="dxa"/>
        </w:trPr>
        <w:tc>
          <w:tcPr>
            <w:tcW w:w="11290" w:type="dxa"/>
            <w:gridSpan w:val="5"/>
          </w:tcPr>
          <w:p w14:paraId="44890599" w14:textId="77777777" w:rsidR="00230C38" w:rsidRPr="00C953E4" w:rsidRDefault="00230C38" w:rsidP="00D913CD">
            <w:pPr>
              <w:tabs>
                <w:tab w:val="left" w:pos="432"/>
              </w:tabs>
              <w:rPr>
                <w:rFonts w:ascii="Times New Roman" w:hAnsi="Times New Roman"/>
                <w:b/>
                <w:color w:val="0000FF"/>
                <w:sz w:val="22"/>
                <w:szCs w:val="22"/>
                <w:u w:val="single"/>
              </w:rPr>
            </w:pPr>
          </w:p>
          <w:p w14:paraId="6D408C7A" w14:textId="1AF8595D" w:rsidR="00D913CD" w:rsidRPr="00C953E4" w:rsidRDefault="00D913CD" w:rsidP="00D913CD">
            <w:pPr>
              <w:tabs>
                <w:tab w:val="left" w:pos="432"/>
              </w:tabs>
              <w:rPr>
                <w:rFonts w:ascii="Times New Roman" w:hAnsi="Times New Roman"/>
                <w:b/>
                <w:color w:val="0000FF"/>
                <w:sz w:val="22"/>
                <w:szCs w:val="22"/>
              </w:rPr>
            </w:pPr>
            <w:r w:rsidRPr="00C953E4">
              <w:rPr>
                <w:rFonts w:ascii="Times New Roman" w:hAnsi="Times New Roman"/>
                <w:b/>
                <w:color w:val="0000FF"/>
                <w:sz w:val="22"/>
                <w:szCs w:val="22"/>
                <w:u w:val="single"/>
              </w:rPr>
              <w:t xml:space="preserve">13. Air Force Hazard Communication Program (AFHCP) Requirements: </w:t>
            </w:r>
          </w:p>
          <w:p w14:paraId="33000CCF" w14:textId="77777777" w:rsidR="00D913CD" w:rsidRPr="00C953E4" w:rsidRDefault="00D913CD" w:rsidP="00B70EED">
            <w:pPr>
              <w:rPr>
                <w:rFonts w:ascii="Times New Roman" w:hAnsi="Times New Roman"/>
                <w:b/>
                <w:sz w:val="22"/>
                <w:szCs w:val="22"/>
                <w:u w:val="single"/>
              </w:rPr>
            </w:pPr>
          </w:p>
        </w:tc>
      </w:tr>
      <w:tr w:rsidR="007C55CE" w14:paraId="524A2291" w14:textId="77777777" w:rsidTr="00E950B9">
        <w:trPr>
          <w:gridAfter w:val="1"/>
          <w:wAfter w:w="45" w:type="dxa"/>
        </w:trPr>
        <w:tc>
          <w:tcPr>
            <w:tcW w:w="11290" w:type="dxa"/>
            <w:gridSpan w:val="5"/>
          </w:tcPr>
          <w:p w14:paraId="3AFA927C" w14:textId="77777777" w:rsidR="007C55CE" w:rsidRPr="00C953E4" w:rsidRDefault="007C55CE" w:rsidP="007C55CE">
            <w:pPr>
              <w:tabs>
                <w:tab w:val="left" w:pos="432"/>
              </w:tabs>
              <w:rPr>
                <w:rFonts w:ascii="Times New Roman" w:hAnsi="Times New Roman"/>
                <w:sz w:val="22"/>
                <w:szCs w:val="22"/>
              </w:rPr>
            </w:pPr>
            <w:r w:rsidRPr="00C953E4">
              <w:rPr>
                <w:rFonts w:ascii="Times New Roman" w:hAnsi="Times New Roman"/>
                <w:sz w:val="22"/>
                <w:szCs w:val="22"/>
              </w:rPr>
              <w:lastRenderedPageBreak/>
              <w:t>Supervisors and employees who handle, use, or are potentially exposed to hazardous materials in the course of official Air Force duties are to be provided information and training on the AFHCP and the specific hazards in their work area. This training will be conducted upon initial work area assignment and whenever a new hazard is introduced into their work area IAW AFI 90-821.</w:t>
            </w:r>
          </w:p>
          <w:p w14:paraId="760C55F2" w14:textId="1C662021" w:rsidR="007C55CE" w:rsidRPr="00C953E4" w:rsidRDefault="007C55CE" w:rsidP="007C55CE">
            <w:pPr>
              <w:tabs>
                <w:tab w:val="left" w:pos="432"/>
              </w:tabs>
              <w:rPr>
                <w:rFonts w:ascii="Times New Roman" w:hAnsi="Times New Roman"/>
                <w:b/>
                <w:color w:val="0000FF"/>
                <w:sz w:val="22"/>
                <w:szCs w:val="22"/>
                <w:u w:val="single"/>
              </w:rPr>
            </w:pPr>
          </w:p>
        </w:tc>
      </w:tr>
      <w:tr w:rsidR="00D913CD" w:rsidRPr="004F168F" w14:paraId="5978F277" w14:textId="77777777" w:rsidTr="00E950B9">
        <w:trPr>
          <w:gridAfter w:val="1"/>
          <w:wAfter w:w="45" w:type="dxa"/>
        </w:trPr>
        <w:tc>
          <w:tcPr>
            <w:tcW w:w="11290" w:type="dxa"/>
            <w:gridSpan w:val="5"/>
          </w:tcPr>
          <w:p w14:paraId="4D214B79" w14:textId="77777777" w:rsidR="00230C38" w:rsidRPr="004F168F" w:rsidRDefault="00230C38" w:rsidP="00D913CD">
            <w:pPr>
              <w:tabs>
                <w:tab w:val="left" w:pos="432"/>
              </w:tabs>
              <w:rPr>
                <w:rFonts w:ascii="Times New Roman" w:hAnsi="Times New Roman"/>
                <w:b/>
                <w:color w:val="0000FF"/>
                <w:sz w:val="22"/>
                <w:szCs w:val="22"/>
                <w:u w:val="single"/>
              </w:rPr>
            </w:pPr>
          </w:p>
          <w:p w14:paraId="74ACD073" w14:textId="10B310E7" w:rsidR="00D913CD" w:rsidRPr="004F168F" w:rsidRDefault="00D913CD" w:rsidP="00D913CD">
            <w:pPr>
              <w:tabs>
                <w:tab w:val="left" w:pos="432"/>
              </w:tabs>
              <w:rPr>
                <w:rFonts w:ascii="Times New Roman" w:hAnsi="Times New Roman"/>
                <w:b/>
                <w:color w:val="0000FF"/>
                <w:sz w:val="22"/>
                <w:szCs w:val="22"/>
                <w:u w:val="single"/>
              </w:rPr>
            </w:pPr>
            <w:r w:rsidRPr="004F168F">
              <w:rPr>
                <w:rFonts w:ascii="Times New Roman" w:hAnsi="Times New Roman"/>
                <w:b/>
                <w:color w:val="0000FF"/>
                <w:sz w:val="22"/>
                <w:szCs w:val="22"/>
                <w:u w:val="single"/>
              </w:rPr>
              <w:t xml:space="preserve">14. Hazardous Energy Control (Lockout/Tagout) </w:t>
            </w:r>
            <w:r w:rsidR="00176244">
              <w:rPr>
                <w:rFonts w:ascii="Times New Roman" w:hAnsi="Times New Roman"/>
                <w:b/>
                <w:color w:val="0000FF"/>
                <w:sz w:val="22"/>
                <w:szCs w:val="22"/>
                <w:u w:val="single"/>
              </w:rPr>
              <w:t>D</w:t>
            </w:r>
            <w:r w:rsidRPr="004F168F">
              <w:rPr>
                <w:rFonts w:ascii="Times New Roman" w:hAnsi="Times New Roman"/>
                <w:b/>
                <w:color w:val="0000FF"/>
                <w:sz w:val="22"/>
                <w:szCs w:val="22"/>
                <w:u w:val="single"/>
              </w:rPr>
              <w:t>AFMAN 91-203</w:t>
            </w:r>
          </w:p>
          <w:p w14:paraId="4E16BDB7" w14:textId="2584DA06" w:rsidR="00230C38" w:rsidRPr="004F168F" w:rsidRDefault="00230C38" w:rsidP="00D913CD">
            <w:pPr>
              <w:tabs>
                <w:tab w:val="left" w:pos="432"/>
              </w:tabs>
              <w:rPr>
                <w:rFonts w:ascii="Times New Roman" w:hAnsi="Times New Roman"/>
                <w:b/>
                <w:color w:val="0000FF"/>
                <w:sz w:val="22"/>
                <w:szCs w:val="22"/>
                <w:u w:val="single"/>
              </w:rPr>
            </w:pPr>
          </w:p>
        </w:tc>
      </w:tr>
      <w:tr w:rsidR="007C55CE" w:rsidRPr="004F168F" w14:paraId="1EC8D00B" w14:textId="77777777" w:rsidTr="00E950B9">
        <w:trPr>
          <w:gridAfter w:val="1"/>
          <w:wAfter w:w="45" w:type="dxa"/>
        </w:trPr>
        <w:tc>
          <w:tcPr>
            <w:tcW w:w="11290" w:type="dxa"/>
            <w:gridSpan w:val="5"/>
          </w:tcPr>
          <w:p w14:paraId="0637569B" w14:textId="77777777" w:rsidR="007C55CE" w:rsidRPr="004F168F" w:rsidRDefault="007C55CE" w:rsidP="00230C38">
            <w:pPr>
              <w:tabs>
                <w:tab w:val="left" w:pos="432"/>
                <w:tab w:val="left" w:pos="2040"/>
              </w:tabs>
              <w:rPr>
                <w:rFonts w:ascii="Times New Roman" w:hAnsi="Times New Roman"/>
                <w:b/>
                <w:color w:val="0000FF"/>
                <w:sz w:val="22"/>
                <w:szCs w:val="22"/>
                <w:u w:val="single"/>
              </w:rPr>
            </w:pPr>
          </w:p>
          <w:p w14:paraId="27372BFF" w14:textId="64DA1F6A" w:rsidR="00230C38" w:rsidRPr="004F168F" w:rsidRDefault="00230C38" w:rsidP="00230C38">
            <w:pPr>
              <w:tabs>
                <w:tab w:val="left" w:pos="432"/>
                <w:tab w:val="left" w:pos="2040"/>
              </w:tabs>
              <w:rPr>
                <w:rFonts w:ascii="Times New Roman" w:hAnsi="Times New Roman"/>
                <w:sz w:val="22"/>
                <w:szCs w:val="22"/>
              </w:rPr>
            </w:pPr>
            <w:r w:rsidRPr="004F168F">
              <w:rPr>
                <w:rFonts w:ascii="Times New Roman" w:hAnsi="Times New Roman"/>
                <w:sz w:val="22"/>
                <w:szCs w:val="22"/>
              </w:rPr>
              <w:t>The procedures outline in the plan establishes the minimum requirements for the lockout or tag out program of energy isolating devices whenever maintenance or servicing is done on machines or equipment.  It shall be used to ensure the machine or equipment is isolated from potential hazardous energy, and locked out or tagged before qualified personnel perform any servicing or maintenance activities where the unexpected energization, start-up, or release of stored energy could cause injury.  Types of machine energy include electrical, pneumatic, steam, hydraulic, chemical, and thermal.  Energy can also take the form of the potential energy from suspended parts or springs.</w:t>
            </w:r>
          </w:p>
          <w:p w14:paraId="1EF42483" w14:textId="77777777" w:rsidR="00230C38" w:rsidRPr="004F168F" w:rsidRDefault="00230C38" w:rsidP="00230C38">
            <w:pPr>
              <w:tabs>
                <w:tab w:val="left" w:pos="432"/>
                <w:tab w:val="left" w:pos="2040"/>
              </w:tabs>
              <w:rPr>
                <w:rFonts w:ascii="Times New Roman" w:hAnsi="Times New Roman"/>
                <w:sz w:val="22"/>
                <w:szCs w:val="22"/>
              </w:rPr>
            </w:pPr>
          </w:p>
          <w:p w14:paraId="0A9F9807" w14:textId="77777777" w:rsidR="00230C38" w:rsidRPr="004F168F" w:rsidRDefault="00230C38" w:rsidP="00230C38">
            <w:pPr>
              <w:tabs>
                <w:tab w:val="left" w:pos="432"/>
                <w:tab w:val="left" w:pos="2040"/>
              </w:tabs>
              <w:rPr>
                <w:rFonts w:ascii="Times New Roman" w:hAnsi="Times New Roman"/>
                <w:sz w:val="22"/>
                <w:szCs w:val="22"/>
              </w:rPr>
            </w:pPr>
            <w:r w:rsidRPr="004F168F">
              <w:rPr>
                <w:rFonts w:ascii="Times New Roman" w:hAnsi="Times New Roman"/>
                <w:sz w:val="22"/>
                <w:szCs w:val="22"/>
              </w:rPr>
              <w:t xml:space="preserve">You are not trained on conducting LOTO procedures.  However, you may inspect an area where LOTO has been used.  You must be able to identify why it is being LOTO, who did the LOTO, what type of power source is being LOTO and an estimated completion date.  </w:t>
            </w:r>
          </w:p>
          <w:p w14:paraId="2797F579" w14:textId="77777777" w:rsidR="00230C38" w:rsidRPr="004F168F" w:rsidRDefault="00230C38" w:rsidP="00230C38">
            <w:pPr>
              <w:tabs>
                <w:tab w:val="left" w:pos="432"/>
                <w:tab w:val="left" w:pos="2040"/>
              </w:tabs>
              <w:rPr>
                <w:rFonts w:ascii="Times New Roman" w:hAnsi="Times New Roman"/>
                <w:sz w:val="22"/>
                <w:szCs w:val="22"/>
              </w:rPr>
            </w:pPr>
          </w:p>
          <w:p w14:paraId="0BB0EDE4" w14:textId="77777777" w:rsidR="00230C38" w:rsidRPr="004F168F" w:rsidRDefault="00230C38" w:rsidP="00230C38">
            <w:pPr>
              <w:tabs>
                <w:tab w:val="left" w:pos="432"/>
                <w:tab w:val="left" w:pos="2040"/>
              </w:tabs>
              <w:rPr>
                <w:rFonts w:ascii="Times New Roman" w:hAnsi="Times New Roman"/>
                <w:sz w:val="22"/>
                <w:szCs w:val="22"/>
              </w:rPr>
            </w:pPr>
            <w:r w:rsidRPr="004F168F">
              <w:rPr>
                <w:rFonts w:ascii="Times New Roman" w:hAnsi="Times New Roman"/>
                <w:sz w:val="22"/>
                <w:szCs w:val="22"/>
              </w:rPr>
              <w:t xml:space="preserve">When and Where To Use Safety, Fire Prevention, and Health Tags: </w:t>
            </w:r>
          </w:p>
          <w:p w14:paraId="1DA2E985" w14:textId="77777777" w:rsidR="00230C38" w:rsidRPr="004F168F" w:rsidRDefault="00230C38" w:rsidP="00230C38">
            <w:pPr>
              <w:tabs>
                <w:tab w:val="left" w:pos="432"/>
                <w:tab w:val="left" w:pos="2040"/>
              </w:tabs>
              <w:rPr>
                <w:rFonts w:ascii="Times New Roman" w:hAnsi="Times New Roman"/>
                <w:sz w:val="22"/>
                <w:szCs w:val="22"/>
              </w:rPr>
            </w:pPr>
          </w:p>
          <w:p w14:paraId="08FAE4EA" w14:textId="77777777" w:rsidR="00230C38" w:rsidRPr="004F168F" w:rsidRDefault="00230C38" w:rsidP="00230C38">
            <w:pPr>
              <w:tabs>
                <w:tab w:val="left" w:pos="432"/>
                <w:tab w:val="left" w:pos="2040"/>
              </w:tabs>
              <w:rPr>
                <w:rFonts w:ascii="Times New Roman" w:hAnsi="Times New Roman"/>
                <w:sz w:val="22"/>
                <w:szCs w:val="22"/>
              </w:rPr>
            </w:pPr>
            <w:r w:rsidRPr="004F168F">
              <w:rPr>
                <w:rFonts w:ascii="Times New Roman" w:hAnsi="Times New Roman"/>
                <w:sz w:val="22"/>
                <w:szCs w:val="22"/>
              </w:rPr>
              <w:t>Tags are a temporary means of warning personnel of a hazardous condition, defective equipment, etc.  Tags are not considered as a complete warning method, but should only be used until a positive means can be employed to eliminate the hazard.  For example, a “Do Not Start” tag affixed to a machine is only temporary warning that shall be used until the machine can be locked out, de-energized, or inactivated.  No servicing or maintenance will be performed until an approved lockout device is installed.  Exception:  Machines or equipment incapable of being locked out will be tagged out in accordance with applicable procedures pertaining to the machine or equipment.  The destructive removal of the tagout device is required by the standard, and there is no equivalent "master key" concept for tagout devices. Tagout device attachment means must be of the non-reusable and non-releasable type. [CFR 1910.147(c)(5)(ii)(C)(2).] OSHA mandates non-reusable tagout devices in order to adequately protect the authorized employee who affixes the tagout device and to prevent other employees from removing the tagout device in a way that is not permitted.</w:t>
            </w:r>
          </w:p>
          <w:p w14:paraId="15F51973" w14:textId="77777777" w:rsidR="00230C38" w:rsidRPr="004F168F" w:rsidRDefault="00230C38" w:rsidP="00230C38">
            <w:pPr>
              <w:tabs>
                <w:tab w:val="left" w:pos="432"/>
                <w:tab w:val="left" w:pos="2040"/>
              </w:tabs>
              <w:rPr>
                <w:rFonts w:ascii="Times New Roman" w:hAnsi="Times New Roman"/>
                <w:sz w:val="22"/>
                <w:szCs w:val="22"/>
              </w:rPr>
            </w:pPr>
          </w:p>
          <w:p w14:paraId="2864FAB2" w14:textId="77777777" w:rsidR="00230C38" w:rsidRPr="004F168F" w:rsidRDefault="00230C38" w:rsidP="00230C38">
            <w:pPr>
              <w:tabs>
                <w:tab w:val="left" w:pos="432"/>
                <w:tab w:val="left" w:pos="2040"/>
              </w:tabs>
              <w:rPr>
                <w:rFonts w:ascii="Times New Roman" w:hAnsi="Times New Roman"/>
                <w:sz w:val="22"/>
                <w:szCs w:val="22"/>
              </w:rPr>
            </w:pPr>
            <w:r w:rsidRPr="004F168F">
              <w:rPr>
                <w:rFonts w:ascii="Times New Roman" w:hAnsi="Times New Roman"/>
                <w:sz w:val="22"/>
                <w:szCs w:val="22"/>
              </w:rPr>
              <w:t>Lockout and Tagout System:</w:t>
            </w:r>
          </w:p>
          <w:p w14:paraId="44F2410D" w14:textId="77777777" w:rsidR="00230C38" w:rsidRPr="004F168F" w:rsidRDefault="00230C38" w:rsidP="00230C38">
            <w:pPr>
              <w:tabs>
                <w:tab w:val="left" w:pos="432"/>
                <w:tab w:val="left" w:pos="2040"/>
              </w:tabs>
              <w:rPr>
                <w:rFonts w:ascii="Times New Roman" w:hAnsi="Times New Roman"/>
                <w:sz w:val="22"/>
                <w:szCs w:val="22"/>
              </w:rPr>
            </w:pPr>
          </w:p>
          <w:p w14:paraId="1CB66704" w14:textId="77777777" w:rsidR="00230C38" w:rsidRPr="004F168F" w:rsidRDefault="00230C38" w:rsidP="00230C38">
            <w:pPr>
              <w:tabs>
                <w:tab w:val="left" w:pos="432"/>
                <w:tab w:val="left" w:pos="2040"/>
              </w:tabs>
              <w:rPr>
                <w:rFonts w:ascii="Times New Roman" w:hAnsi="Times New Roman"/>
                <w:sz w:val="22"/>
                <w:szCs w:val="22"/>
              </w:rPr>
            </w:pPr>
            <w:r w:rsidRPr="004F168F">
              <w:rPr>
                <w:rFonts w:ascii="Times New Roman" w:hAnsi="Times New Roman"/>
                <w:sz w:val="22"/>
                <w:szCs w:val="22"/>
              </w:rPr>
              <w:t>When energy-isolating devices are not capable of being lockable, tagout will be used. When tagout is used and energy-isolating devices are capable of being locked out, a lockout and tagout system will be used.  The combination of lockout and tagout program offer employees more protection and is the preferred method of isolating machines and equipment from energy sources, and will be used whenever possible.</w:t>
            </w:r>
          </w:p>
          <w:p w14:paraId="1C9ACF62" w14:textId="77777777" w:rsidR="00230C38" w:rsidRPr="004F168F" w:rsidRDefault="00230C38" w:rsidP="00230C38">
            <w:pPr>
              <w:tabs>
                <w:tab w:val="left" w:pos="432"/>
                <w:tab w:val="left" w:pos="2040"/>
              </w:tabs>
              <w:rPr>
                <w:rFonts w:ascii="Times New Roman" w:hAnsi="Times New Roman"/>
                <w:sz w:val="22"/>
                <w:szCs w:val="22"/>
              </w:rPr>
            </w:pPr>
          </w:p>
          <w:p w14:paraId="7A12AEA7" w14:textId="77777777" w:rsidR="00230C38" w:rsidRPr="004F168F" w:rsidRDefault="00230C38" w:rsidP="00230C38">
            <w:pPr>
              <w:tabs>
                <w:tab w:val="left" w:pos="432"/>
                <w:tab w:val="left" w:pos="2040"/>
              </w:tabs>
              <w:rPr>
                <w:rFonts w:ascii="Times New Roman" w:hAnsi="Times New Roman"/>
                <w:sz w:val="22"/>
                <w:szCs w:val="22"/>
              </w:rPr>
            </w:pPr>
            <w:r w:rsidRPr="004F168F">
              <w:rPr>
                <w:rFonts w:ascii="Times New Roman" w:hAnsi="Times New Roman"/>
                <w:sz w:val="22"/>
                <w:szCs w:val="22"/>
              </w:rPr>
              <w:t>Industrial Plug and Cord Connected Electrical Equipment:</w:t>
            </w:r>
          </w:p>
          <w:p w14:paraId="39C32485" w14:textId="77777777" w:rsidR="00230C38" w:rsidRPr="004F168F" w:rsidRDefault="00230C38" w:rsidP="00230C38">
            <w:pPr>
              <w:tabs>
                <w:tab w:val="left" w:pos="432"/>
                <w:tab w:val="left" w:pos="2040"/>
              </w:tabs>
              <w:rPr>
                <w:rFonts w:ascii="Times New Roman" w:hAnsi="Times New Roman"/>
                <w:sz w:val="22"/>
                <w:szCs w:val="22"/>
              </w:rPr>
            </w:pPr>
          </w:p>
          <w:p w14:paraId="123F3B0B" w14:textId="0E5CD2DE" w:rsidR="00230C38" w:rsidRPr="004F168F" w:rsidRDefault="00230C38" w:rsidP="00230C38">
            <w:pPr>
              <w:tabs>
                <w:tab w:val="left" w:pos="432"/>
                <w:tab w:val="left" w:pos="2040"/>
              </w:tabs>
              <w:rPr>
                <w:rFonts w:ascii="Times New Roman" w:hAnsi="Times New Roman"/>
                <w:b/>
                <w:color w:val="0000FF"/>
                <w:sz w:val="22"/>
                <w:szCs w:val="22"/>
                <w:u w:val="single"/>
              </w:rPr>
            </w:pPr>
            <w:r w:rsidRPr="004F168F">
              <w:rPr>
                <w:rFonts w:ascii="Times New Roman" w:hAnsi="Times New Roman"/>
                <w:sz w:val="22"/>
                <w:szCs w:val="22"/>
              </w:rPr>
              <w:t>The exclusion of plug and cord connected electric equipment applies only when the equipment is unplugged and the plug is under the exclusive control of the employee performing the servicing and/or maintenance.  The plug is under the exclusive control of the employee if it is physically in the possession of the employee, or in arm’s reach and in line of sight of the employee, or if the employee has affixed a lockout/tagout device on the plug</w:t>
            </w:r>
          </w:p>
        </w:tc>
      </w:tr>
      <w:tr w:rsidR="00D913CD" w:rsidRPr="004F168F" w14:paraId="47152A8E" w14:textId="77777777" w:rsidTr="00E950B9">
        <w:trPr>
          <w:gridAfter w:val="1"/>
          <w:wAfter w:w="45" w:type="dxa"/>
        </w:trPr>
        <w:tc>
          <w:tcPr>
            <w:tcW w:w="11290" w:type="dxa"/>
            <w:gridSpan w:val="5"/>
          </w:tcPr>
          <w:p w14:paraId="14582B0F" w14:textId="77777777" w:rsidR="00D63605" w:rsidRPr="004F168F" w:rsidRDefault="00D63605" w:rsidP="00D913CD">
            <w:pPr>
              <w:tabs>
                <w:tab w:val="left" w:pos="432"/>
              </w:tabs>
              <w:rPr>
                <w:rFonts w:ascii="Times New Roman" w:hAnsi="Times New Roman"/>
                <w:b/>
                <w:color w:val="0000FF"/>
                <w:sz w:val="22"/>
                <w:szCs w:val="22"/>
                <w:u w:val="single"/>
              </w:rPr>
            </w:pPr>
          </w:p>
          <w:p w14:paraId="416C5BFD" w14:textId="7222F0FF" w:rsidR="00D913CD" w:rsidRPr="004F168F" w:rsidRDefault="00A34CB7" w:rsidP="00D913CD">
            <w:pPr>
              <w:tabs>
                <w:tab w:val="left" w:pos="432"/>
              </w:tabs>
              <w:rPr>
                <w:rFonts w:ascii="Times New Roman" w:hAnsi="Times New Roman"/>
                <w:b/>
                <w:color w:val="0000FF"/>
                <w:sz w:val="22"/>
                <w:szCs w:val="22"/>
                <w:u w:val="single"/>
              </w:rPr>
            </w:pPr>
            <w:r w:rsidRPr="004F168F">
              <w:rPr>
                <w:rFonts w:ascii="Times New Roman" w:hAnsi="Times New Roman"/>
                <w:b/>
                <w:color w:val="0000FF"/>
                <w:sz w:val="22"/>
                <w:szCs w:val="22"/>
                <w:u w:val="single"/>
              </w:rPr>
              <w:t>15. Hearing Conserv</w:t>
            </w:r>
            <w:r w:rsidR="00D913CD" w:rsidRPr="004F168F">
              <w:rPr>
                <w:rFonts w:ascii="Times New Roman" w:hAnsi="Times New Roman"/>
                <w:b/>
                <w:color w:val="0000FF"/>
                <w:sz w:val="22"/>
                <w:szCs w:val="22"/>
                <w:u w:val="single"/>
              </w:rPr>
              <w:t>ation</w:t>
            </w:r>
            <w:r w:rsidR="00D63605" w:rsidRPr="004F168F">
              <w:rPr>
                <w:rFonts w:ascii="Times New Roman" w:hAnsi="Times New Roman"/>
                <w:b/>
                <w:color w:val="0000FF"/>
                <w:sz w:val="22"/>
                <w:szCs w:val="22"/>
                <w:u w:val="single"/>
              </w:rPr>
              <w:t xml:space="preserve"> AFI 48-127</w:t>
            </w:r>
          </w:p>
          <w:p w14:paraId="68EC2A07" w14:textId="6AA7C639" w:rsidR="00D63605" w:rsidRPr="004F168F" w:rsidRDefault="00D63605" w:rsidP="00D913CD">
            <w:pPr>
              <w:tabs>
                <w:tab w:val="left" w:pos="432"/>
              </w:tabs>
              <w:rPr>
                <w:rFonts w:ascii="Times New Roman" w:hAnsi="Times New Roman"/>
                <w:b/>
                <w:color w:val="0000FF"/>
                <w:sz w:val="22"/>
                <w:szCs w:val="22"/>
                <w:u w:val="single"/>
              </w:rPr>
            </w:pPr>
          </w:p>
        </w:tc>
      </w:tr>
      <w:tr w:rsidR="00D63605" w:rsidRPr="004F168F" w14:paraId="32BCF324" w14:textId="77777777" w:rsidTr="00E950B9">
        <w:trPr>
          <w:gridAfter w:val="1"/>
          <w:wAfter w:w="45" w:type="dxa"/>
        </w:trPr>
        <w:tc>
          <w:tcPr>
            <w:tcW w:w="11290" w:type="dxa"/>
            <w:gridSpan w:val="5"/>
          </w:tcPr>
          <w:p w14:paraId="13CD4F30" w14:textId="14140A4D"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 xml:space="preserve">The USAF Hearing Conservation Program (HCP) is a component of the AFOSH Program designed to protect workers from the harmful effects of hazardous noise. This requires identifying all areas where workers are exposed to hazardous noise and reducing exposure through engineering or administrative controls, personal protective equipment (PPE), or worker placement. (Also refer to </w:t>
            </w:r>
            <w:r w:rsidR="00176244">
              <w:rPr>
                <w:rFonts w:ascii="Times New Roman" w:hAnsi="Times New Roman"/>
                <w:sz w:val="22"/>
                <w:szCs w:val="22"/>
              </w:rPr>
              <w:t>D</w:t>
            </w:r>
            <w:r w:rsidRPr="004F168F">
              <w:rPr>
                <w:rFonts w:ascii="Times New Roman" w:hAnsi="Times New Roman"/>
                <w:sz w:val="22"/>
                <w:szCs w:val="22"/>
              </w:rPr>
              <w:t>AFMAN 91-203, Air Force Consolidated Occupational Safety Instruction).</w:t>
            </w:r>
          </w:p>
          <w:p w14:paraId="46639E48" w14:textId="77777777" w:rsidR="00D63605" w:rsidRDefault="00D63605" w:rsidP="00D63605">
            <w:pPr>
              <w:tabs>
                <w:tab w:val="left" w:pos="432"/>
              </w:tabs>
              <w:rPr>
                <w:rFonts w:ascii="Times New Roman" w:hAnsi="Times New Roman"/>
                <w:sz w:val="22"/>
                <w:szCs w:val="22"/>
              </w:rPr>
            </w:pPr>
          </w:p>
          <w:p w14:paraId="284D5D98" w14:textId="77777777" w:rsidR="008679A3" w:rsidRPr="004F168F" w:rsidRDefault="008679A3" w:rsidP="00D63605">
            <w:pPr>
              <w:tabs>
                <w:tab w:val="left" w:pos="432"/>
              </w:tabs>
              <w:rPr>
                <w:rFonts w:ascii="Times New Roman" w:hAnsi="Times New Roman"/>
                <w:sz w:val="22"/>
                <w:szCs w:val="22"/>
              </w:rPr>
            </w:pPr>
          </w:p>
          <w:p w14:paraId="76BC12AF"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b/>
                <w:sz w:val="22"/>
                <w:szCs w:val="22"/>
              </w:rPr>
              <w:t>Workplace will</w:t>
            </w:r>
            <w:r w:rsidRPr="004F168F">
              <w:rPr>
                <w:rFonts w:ascii="Times New Roman" w:hAnsi="Times New Roman"/>
                <w:sz w:val="22"/>
                <w:szCs w:val="22"/>
              </w:rPr>
              <w:t>:</w:t>
            </w:r>
          </w:p>
          <w:p w14:paraId="2825BE4F" w14:textId="77777777" w:rsidR="00D63605" w:rsidRPr="004F168F" w:rsidRDefault="00D63605" w:rsidP="00D63605">
            <w:pPr>
              <w:tabs>
                <w:tab w:val="left" w:pos="432"/>
              </w:tabs>
              <w:rPr>
                <w:rFonts w:ascii="Times New Roman" w:hAnsi="Times New Roman"/>
                <w:sz w:val="22"/>
                <w:szCs w:val="22"/>
              </w:rPr>
            </w:pPr>
          </w:p>
          <w:p w14:paraId="4B02A48E"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 xml:space="preserve">Protect the hearing of assigned personnel by ensuring protective engineering controls, administrative controls, and personal protective equipment are used correctly by all workers; ensure workplace complies with all OSHA, DoD and AF HCP requirements. Potentially hazardous noise areas (as identified by BE) are identified with signs located at their entrances or boundaries.  (i.e. flightline, industrial areas, etc.) </w:t>
            </w:r>
          </w:p>
          <w:p w14:paraId="3F6FBCD8" w14:textId="77777777" w:rsidR="00D63605" w:rsidRPr="004F168F" w:rsidRDefault="00D63605" w:rsidP="00D63605">
            <w:pPr>
              <w:tabs>
                <w:tab w:val="left" w:pos="432"/>
              </w:tabs>
              <w:rPr>
                <w:rFonts w:ascii="Times New Roman" w:hAnsi="Times New Roman"/>
                <w:sz w:val="22"/>
                <w:szCs w:val="22"/>
              </w:rPr>
            </w:pPr>
          </w:p>
          <w:p w14:paraId="3CAC7B77"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 xml:space="preserve">In consultation with BE, ensure each tool or piece of equipment producing noise levels greater than or equal to 85 dBA, including vehicles, shall be conspicuously marked, where feasible, to alert personnel of the potential hazard. The exception shall be when an entire space is designated a "hazardous noise area," and the equipment is stationary. </w:t>
            </w:r>
          </w:p>
          <w:p w14:paraId="40096BA2" w14:textId="77777777" w:rsidR="00D63605" w:rsidRPr="004F168F" w:rsidRDefault="00D63605" w:rsidP="00D63605">
            <w:pPr>
              <w:tabs>
                <w:tab w:val="left" w:pos="432"/>
              </w:tabs>
              <w:rPr>
                <w:rFonts w:ascii="Times New Roman" w:hAnsi="Times New Roman"/>
                <w:sz w:val="22"/>
                <w:szCs w:val="22"/>
              </w:rPr>
            </w:pPr>
          </w:p>
          <w:p w14:paraId="4472F2CE"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Use signs and decals describing (words or with other visual symbols) the potential hazard and the protective measures taken shall be used to designate "hazardous noise areas" and "equipment"; e.g., "Danger," "Hazardous Noise," "Hearing Protection Required When in Operation." All symbols and decals shall, as a minimum, comply with 29 CFR 1910.145.</w:t>
            </w:r>
          </w:p>
          <w:p w14:paraId="08D99138" w14:textId="77777777" w:rsidR="00D63605" w:rsidRPr="004F168F" w:rsidRDefault="00D63605" w:rsidP="00D63605">
            <w:pPr>
              <w:tabs>
                <w:tab w:val="left" w:pos="432"/>
              </w:tabs>
              <w:rPr>
                <w:rFonts w:ascii="Times New Roman" w:hAnsi="Times New Roman"/>
                <w:sz w:val="22"/>
                <w:szCs w:val="22"/>
              </w:rPr>
            </w:pPr>
          </w:p>
          <w:p w14:paraId="28D3036C"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Notify each employee of their BE noise exposure monitoring results.  These results are located in the MISC tab of each unit’s safety binder.</w:t>
            </w:r>
          </w:p>
          <w:p w14:paraId="4B21A33A" w14:textId="77777777" w:rsidR="00D63605" w:rsidRPr="004F168F" w:rsidRDefault="00D63605" w:rsidP="00D63605">
            <w:pPr>
              <w:tabs>
                <w:tab w:val="left" w:pos="432"/>
              </w:tabs>
              <w:rPr>
                <w:rFonts w:ascii="Times New Roman" w:hAnsi="Times New Roman"/>
                <w:sz w:val="22"/>
                <w:szCs w:val="22"/>
              </w:rPr>
            </w:pPr>
          </w:p>
          <w:p w14:paraId="10B83D5A" w14:textId="77777777" w:rsidR="00D63605" w:rsidRPr="004F168F" w:rsidRDefault="00D63605" w:rsidP="00D63605">
            <w:pPr>
              <w:tabs>
                <w:tab w:val="left" w:pos="432"/>
              </w:tabs>
              <w:rPr>
                <w:rFonts w:ascii="Times New Roman" w:hAnsi="Times New Roman"/>
                <w:b/>
                <w:sz w:val="22"/>
                <w:szCs w:val="22"/>
              </w:rPr>
            </w:pPr>
            <w:r w:rsidRPr="004F168F">
              <w:rPr>
                <w:rFonts w:ascii="Times New Roman" w:hAnsi="Times New Roman"/>
                <w:b/>
                <w:sz w:val="22"/>
                <w:szCs w:val="22"/>
              </w:rPr>
              <w:t>Employees with Hazardous Noise Exposure will:</w:t>
            </w:r>
          </w:p>
          <w:p w14:paraId="07165B59" w14:textId="77777777" w:rsidR="00D63605" w:rsidRPr="004F168F" w:rsidRDefault="00D63605" w:rsidP="00D63605">
            <w:pPr>
              <w:tabs>
                <w:tab w:val="left" w:pos="432"/>
              </w:tabs>
              <w:rPr>
                <w:rFonts w:ascii="Times New Roman" w:hAnsi="Times New Roman"/>
                <w:sz w:val="22"/>
                <w:szCs w:val="22"/>
              </w:rPr>
            </w:pPr>
          </w:p>
          <w:p w14:paraId="7FBB1AE7"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Comply with all hazardous noise control measures including the proper use of hearing protection devices (HPD) and advise others in the workplace to wear HPD when exposed to hazardous noise. Personnel working in or entering designated "hazardous noise areas" shall always carry HPD. When noise sources are operating, personnel shall wear their HPD regardless of exposure time.</w:t>
            </w:r>
          </w:p>
          <w:p w14:paraId="48040B40" w14:textId="77777777" w:rsidR="00D63605" w:rsidRPr="004F168F" w:rsidRDefault="00D63605" w:rsidP="00D63605">
            <w:pPr>
              <w:tabs>
                <w:tab w:val="left" w:pos="432"/>
              </w:tabs>
              <w:rPr>
                <w:rFonts w:ascii="Times New Roman" w:hAnsi="Times New Roman"/>
                <w:sz w:val="22"/>
                <w:szCs w:val="22"/>
              </w:rPr>
            </w:pPr>
          </w:p>
          <w:p w14:paraId="5E306F7D"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Wear HPDs off duty when operating hazardous noise producing equipment or tools, especially if exposure includes firearms.</w:t>
            </w:r>
          </w:p>
          <w:p w14:paraId="0331F511" w14:textId="77777777" w:rsidR="00D63605" w:rsidRPr="004F168F" w:rsidRDefault="00D63605" w:rsidP="00D63605">
            <w:pPr>
              <w:tabs>
                <w:tab w:val="left" w:pos="432"/>
              </w:tabs>
              <w:rPr>
                <w:rFonts w:ascii="Times New Roman" w:hAnsi="Times New Roman"/>
                <w:sz w:val="22"/>
                <w:szCs w:val="22"/>
              </w:rPr>
            </w:pPr>
          </w:p>
          <w:p w14:paraId="2E933ACF"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Report new or changes in operating procedures that affect workplace hazardous noise exposure to the supervisor and participate in noise exposure surveys and evaluations by wearing monitoring equipment as requested by BE.</w:t>
            </w:r>
          </w:p>
          <w:p w14:paraId="6143E26E" w14:textId="77777777" w:rsidR="00D63605" w:rsidRPr="004F168F" w:rsidRDefault="00D63605" w:rsidP="00D63605">
            <w:pPr>
              <w:tabs>
                <w:tab w:val="left" w:pos="432"/>
              </w:tabs>
              <w:rPr>
                <w:rFonts w:ascii="Times New Roman" w:hAnsi="Times New Roman"/>
                <w:sz w:val="22"/>
                <w:szCs w:val="22"/>
              </w:rPr>
            </w:pPr>
          </w:p>
          <w:p w14:paraId="4794CE58" w14:textId="04526E88" w:rsidR="00D63605" w:rsidRPr="004F168F" w:rsidRDefault="00D63605" w:rsidP="00D63605">
            <w:pPr>
              <w:tabs>
                <w:tab w:val="left" w:pos="432"/>
              </w:tabs>
              <w:rPr>
                <w:rFonts w:ascii="Times New Roman" w:hAnsi="Times New Roman"/>
                <w:b/>
                <w:color w:val="0000FF"/>
                <w:sz w:val="22"/>
                <w:szCs w:val="22"/>
                <w:u w:val="single"/>
              </w:rPr>
            </w:pPr>
            <w:r w:rsidRPr="004F168F">
              <w:rPr>
                <w:rFonts w:ascii="Times New Roman" w:hAnsi="Times New Roman"/>
                <w:sz w:val="22"/>
                <w:szCs w:val="22"/>
              </w:rPr>
              <w:t>Report to supervisor or medical personnel conditions that place themselves or others at risk for accident because of communication difficulty or the inability to hear warning signals.</w:t>
            </w:r>
          </w:p>
        </w:tc>
      </w:tr>
      <w:tr w:rsidR="00D913CD" w:rsidRPr="004F168F" w14:paraId="06E51F2E" w14:textId="77777777" w:rsidTr="00E950B9">
        <w:trPr>
          <w:gridAfter w:val="1"/>
          <w:wAfter w:w="45" w:type="dxa"/>
        </w:trPr>
        <w:tc>
          <w:tcPr>
            <w:tcW w:w="11290" w:type="dxa"/>
            <w:gridSpan w:val="5"/>
          </w:tcPr>
          <w:p w14:paraId="24AD924B" w14:textId="77777777" w:rsidR="00D63605" w:rsidRPr="004F168F" w:rsidRDefault="00D63605" w:rsidP="00D913CD">
            <w:pPr>
              <w:tabs>
                <w:tab w:val="left" w:pos="432"/>
              </w:tabs>
              <w:rPr>
                <w:rFonts w:ascii="Times New Roman" w:hAnsi="Times New Roman"/>
                <w:b/>
                <w:color w:val="0000FF"/>
                <w:sz w:val="22"/>
                <w:szCs w:val="22"/>
                <w:u w:val="single"/>
              </w:rPr>
            </w:pPr>
          </w:p>
          <w:p w14:paraId="06803C7D" w14:textId="560F5144" w:rsidR="00D913CD" w:rsidRPr="004F168F" w:rsidRDefault="00D913CD" w:rsidP="00D913CD">
            <w:pPr>
              <w:tabs>
                <w:tab w:val="left" w:pos="432"/>
              </w:tabs>
              <w:rPr>
                <w:rFonts w:ascii="Times New Roman" w:hAnsi="Times New Roman"/>
                <w:b/>
                <w:color w:val="0000FF"/>
                <w:sz w:val="22"/>
                <w:szCs w:val="22"/>
                <w:u w:val="single"/>
              </w:rPr>
            </w:pPr>
            <w:r w:rsidRPr="004F168F">
              <w:rPr>
                <w:rFonts w:ascii="Times New Roman" w:hAnsi="Times New Roman"/>
                <w:b/>
                <w:color w:val="0000FF"/>
                <w:sz w:val="22"/>
                <w:szCs w:val="22"/>
                <w:u w:val="single"/>
              </w:rPr>
              <w:t>16. Jewelry Safety</w:t>
            </w:r>
          </w:p>
          <w:p w14:paraId="1234992D" w14:textId="0A62AC7F" w:rsidR="00D63605" w:rsidRPr="004F168F" w:rsidRDefault="00D63605" w:rsidP="00D913CD">
            <w:pPr>
              <w:tabs>
                <w:tab w:val="left" w:pos="432"/>
              </w:tabs>
              <w:rPr>
                <w:rFonts w:ascii="Times New Roman" w:hAnsi="Times New Roman"/>
                <w:b/>
                <w:color w:val="0000FF"/>
                <w:sz w:val="22"/>
                <w:szCs w:val="22"/>
                <w:u w:val="single"/>
              </w:rPr>
            </w:pPr>
          </w:p>
        </w:tc>
      </w:tr>
      <w:tr w:rsidR="00D63605" w:rsidRPr="004F168F" w14:paraId="4133B6B3" w14:textId="77777777" w:rsidTr="00E950B9">
        <w:trPr>
          <w:gridAfter w:val="1"/>
          <w:wAfter w:w="45" w:type="dxa"/>
        </w:trPr>
        <w:tc>
          <w:tcPr>
            <w:tcW w:w="11290" w:type="dxa"/>
            <w:gridSpan w:val="5"/>
          </w:tcPr>
          <w:p w14:paraId="36F129DD" w14:textId="5FDBD6C1"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 xml:space="preserve">Personnel who may be exposed to machinery, required to on- and off-load trucks, or work on elevated surfaces must be briefed on the hazards of wearing rings and jewelry.  Reference </w:t>
            </w:r>
            <w:r w:rsidR="00176244">
              <w:rPr>
                <w:rFonts w:ascii="Times New Roman" w:hAnsi="Times New Roman"/>
                <w:sz w:val="22"/>
                <w:szCs w:val="22"/>
              </w:rPr>
              <w:t>D</w:t>
            </w:r>
            <w:r w:rsidRPr="004F168F">
              <w:rPr>
                <w:rFonts w:ascii="Times New Roman" w:hAnsi="Times New Roman"/>
                <w:sz w:val="22"/>
                <w:szCs w:val="22"/>
              </w:rPr>
              <w:t>AFMAN 91-203.</w:t>
            </w:r>
          </w:p>
          <w:p w14:paraId="5CDFE5F7" w14:textId="77777777" w:rsidR="00D63605" w:rsidRPr="004F168F" w:rsidRDefault="00D63605" w:rsidP="00D63605">
            <w:pPr>
              <w:tabs>
                <w:tab w:val="left" w:pos="432"/>
              </w:tabs>
              <w:rPr>
                <w:rFonts w:ascii="Times New Roman" w:hAnsi="Times New Roman"/>
                <w:sz w:val="22"/>
                <w:szCs w:val="22"/>
              </w:rPr>
            </w:pPr>
          </w:p>
          <w:p w14:paraId="1486170A"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b/>
                <w:sz w:val="22"/>
                <w:szCs w:val="22"/>
              </w:rPr>
              <w:t>NOTE</w:t>
            </w:r>
            <w:r w:rsidRPr="004F168F">
              <w:rPr>
                <w:rFonts w:ascii="Times New Roman" w:hAnsi="Times New Roman"/>
                <w:sz w:val="22"/>
                <w:szCs w:val="22"/>
              </w:rPr>
              <w:t xml:space="preserve">:  It is not possible to list all situations or tasks where the wearing of rings has a high potential for injury.  </w:t>
            </w:r>
          </w:p>
          <w:p w14:paraId="772E9A18" w14:textId="77777777" w:rsidR="00D63605" w:rsidRPr="004F168F" w:rsidRDefault="00D63605" w:rsidP="00D63605">
            <w:pPr>
              <w:tabs>
                <w:tab w:val="left" w:pos="432"/>
              </w:tabs>
              <w:rPr>
                <w:rFonts w:ascii="Times New Roman" w:hAnsi="Times New Roman"/>
                <w:sz w:val="22"/>
                <w:szCs w:val="22"/>
              </w:rPr>
            </w:pPr>
          </w:p>
          <w:p w14:paraId="51DA8527"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b/>
                <w:sz w:val="22"/>
                <w:szCs w:val="22"/>
              </w:rPr>
              <w:t>WARNING:</w:t>
            </w:r>
            <w:r w:rsidRPr="004F168F">
              <w:rPr>
                <w:rFonts w:ascii="Times New Roman" w:hAnsi="Times New Roman"/>
                <w:sz w:val="22"/>
                <w:szCs w:val="22"/>
              </w:rPr>
              <w:t xml:space="preserve">  Placing tape over rings or wearing gloves on the hand with a ring does not provide protection or eliminate the requirement to remove finger rings. The following tasks and activities are prohibited from wearing finger rings.</w:t>
            </w:r>
          </w:p>
          <w:p w14:paraId="4732FB84" w14:textId="77777777" w:rsidR="00D63605" w:rsidRPr="004F168F" w:rsidRDefault="00D63605" w:rsidP="00D63605">
            <w:pPr>
              <w:tabs>
                <w:tab w:val="left" w:pos="432"/>
              </w:tabs>
              <w:rPr>
                <w:rFonts w:ascii="Times New Roman" w:hAnsi="Times New Roman"/>
                <w:sz w:val="22"/>
                <w:szCs w:val="22"/>
              </w:rPr>
            </w:pPr>
          </w:p>
          <w:p w14:paraId="09E7C256"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 xml:space="preserve"> A.  </w:t>
            </w:r>
            <w:r w:rsidRPr="004F168F">
              <w:rPr>
                <w:rFonts w:ascii="Times New Roman" w:hAnsi="Times New Roman"/>
                <w:b/>
                <w:sz w:val="22"/>
                <w:szCs w:val="22"/>
              </w:rPr>
              <w:t>Materials handling Operations.  Examples include</w:t>
            </w:r>
            <w:r w:rsidRPr="004F168F">
              <w:rPr>
                <w:rFonts w:ascii="Times New Roman" w:hAnsi="Times New Roman"/>
                <w:sz w:val="22"/>
                <w:szCs w:val="22"/>
              </w:rPr>
              <w:t>:</w:t>
            </w:r>
          </w:p>
          <w:p w14:paraId="1B170661"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 xml:space="preserve">  1).  Warehousing</w:t>
            </w:r>
          </w:p>
          <w:p w14:paraId="5D5C865C"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 xml:space="preserve">  2).  Parts Handling</w:t>
            </w:r>
          </w:p>
          <w:p w14:paraId="419B706E"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 xml:space="preserve">  3).  Operating Equipment</w:t>
            </w:r>
          </w:p>
          <w:p w14:paraId="03351337"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 xml:space="preserve">  4).  Packing and Crating</w:t>
            </w:r>
          </w:p>
          <w:p w14:paraId="262EE3FF" w14:textId="77777777" w:rsidR="00D63605" w:rsidRPr="004F168F" w:rsidRDefault="00D63605" w:rsidP="00D63605">
            <w:pPr>
              <w:tabs>
                <w:tab w:val="left" w:pos="432"/>
              </w:tabs>
              <w:rPr>
                <w:rFonts w:ascii="Times New Roman" w:hAnsi="Times New Roman"/>
                <w:sz w:val="22"/>
                <w:szCs w:val="22"/>
              </w:rPr>
            </w:pPr>
          </w:p>
          <w:p w14:paraId="6FED7E42"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 xml:space="preserve"> B.  Work Activities where individuals are exposed to moving machinery, rotating or revolving parts, or any task that could result in hands being caught in moving parts.</w:t>
            </w:r>
          </w:p>
          <w:p w14:paraId="0511ABE8" w14:textId="77777777" w:rsidR="00D63605" w:rsidRPr="004F168F" w:rsidRDefault="00D63605" w:rsidP="00D63605">
            <w:pPr>
              <w:tabs>
                <w:tab w:val="left" w:pos="432"/>
              </w:tabs>
              <w:rPr>
                <w:rFonts w:ascii="Times New Roman" w:hAnsi="Times New Roman"/>
                <w:sz w:val="22"/>
                <w:szCs w:val="22"/>
              </w:rPr>
            </w:pPr>
          </w:p>
          <w:p w14:paraId="11FC9590"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 xml:space="preserve"> C.  Work activities where personnel are exposed to energized electrical circuits.</w:t>
            </w:r>
          </w:p>
          <w:p w14:paraId="22026438"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lastRenderedPageBreak/>
              <w:t>Any jewelry that presents a potential for catching, snagging, pulling, and tearing should be evaluated and restricted from wear if necessary.  Some types are:</w:t>
            </w:r>
          </w:p>
          <w:p w14:paraId="50CB86F1"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 xml:space="preserve"> a.  Watches</w:t>
            </w:r>
          </w:p>
          <w:p w14:paraId="2B04BA26"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 xml:space="preserve"> b.  Bracelets</w:t>
            </w:r>
          </w:p>
          <w:p w14:paraId="6F65FB2D"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 xml:space="preserve"> c.  Necklaces</w:t>
            </w:r>
          </w:p>
          <w:p w14:paraId="3661D01B" w14:textId="77777777" w:rsidR="00D63605" w:rsidRPr="004F168F" w:rsidRDefault="00D63605" w:rsidP="00D63605">
            <w:pPr>
              <w:tabs>
                <w:tab w:val="left" w:pos="432"/>
              </w:tabs>
              <w:rPr>
                <w:rFonts w:ascii="Times New Roman" w:hAnsi="Times New Roman"/>
                <w:sz w:val="22"/>
                <w:szCs w:val="22"/>
              </w:rPr>
            </w:pPr>
          </w:p>
          <w:p w14:paraId="460176B4" w14:textId="61795EDE" w:rsidR="00D63605" w:rsidRPr="004F168F" w:rsidRDefault="00D63605" w:rsidP="00D63605">
            <w:pPr>
              <w:tabs>
                <w:tab w:val="left" w:pos="432"/>
              </w:tabs>
              <w:rPr>
                <w:rFonts w:ascii="Times New Roman" w:hAnsi="Times New Roman"/>
                <w:b/>
                <w:color w:val="0000FF"/>
                <w:sz w:val="22"/>
                <w:szCs w:val="22"/>
                <w:u w:val="single"/>
              </w:rPr>
            </w:pPr>
            <w:r w:rsidRPr="004F168F">
              <w:rPr>
                <w:rFonts w:ascii="Times New Roman" w:hAnsi="Times New Roman"/>
                <w:sz w:val="22"/>
                <w:szCs w:val="22"/>
              </w:rPr>
              <w:t>Metal eyeglasses should be secured by a band or cord to prevent falling into energized electrical circuits.  Other jewelry should be removed before entering industrial areas.</w:t>
            </w:r>
          </w:p>
        </w:tc>
      </w:tr>
      <w:tr w:rsidR="00D913CD" w:rsidRPr="004F168F" w14:paraId="6994F7B0" w14:textId="77777777" w:rsidTr="00E950B9">
        <w:trPr>
          <w:gridAfter w:val="1"/>
          <w:wAfter w:w="45" w:type="dxa"/>
        </w:trPr>
        <w:tc>
          <w:tcPr>
            <w:tcW w:w="11290" w:type="dxa"/>
            <w:gridSpan w:val="5"/>
          </w:tcPr>
          <w:p w14:paraId="4C11E0A8" w14:textId="77777777" w:rsidR="00D63605" w:rsidRPr="004F168F" w:rsidRDefault="00D63605" w:rsidP="00D913CD">
            <w:pPr>
              <w:tabs>
                <w:tab w:val="left" w:pos="432"/>
              </w:tabs>
              <w:rPr>
                <w:rFonts w:ascii="Times New Roman" w:hAnsi="Times New Roman"/>
                <w:b/>
                <w:color w:val="0000FF"/>
                <w:sz w:val="22"/>
                <w:szCs w:val="22"/>
                <w:u w:val="single"/>
              </w:rPr>
            </w:pPr>
          </w:p>
          <w:p w14:paraId="3A9C71A5" w14:textId="13A56B4B" w:rsidR="00D913CD" w:rsidRPr="004F168F" w:rsidRDefault="00D913CD" w:rsidP="00D913CD">
            <w:pPr>
              <w:tabs>
                <w:tab w:val="left" w:pos="432"/>
              </w:tabs>
              <w:rPr>
                <w:rFonts w:ascii="Times New Roman" w:hAnsi="Times New Roman"/>
                <w:b/>
                <w:color w:val="0000FF"/>
                <w:sz w:val="22"/>
                <w:szCs w:val="22"/>
                <w:u w:val="single"/>
              </w:rPr>
            </w:pPr>
            <w:r w:rsidRPr="004F168F">
              <w:rPr>
                <w:rFonts w:ascii="Times New Roman" w:hAnsi="Times New Roman"/>
                <w:b/>
                <w:color w:val="0000FF"/>
                <w:sz w:val="22"/>
                <w:szCs w:val="22"/>
                <w:u w:val="single"/>
              </w:rPr>
              <w:t>17. Flightline Driving</w:t>
            </w:r>
          </w:p>
          <w:p w14:paraId="46168910" w14:textId="4DFE94BA" w:rsidR="00D63605" w:rsidRPr="004F168F" w:rsidRDefault="00D63605" w:rsidP="00D913CD">
            <w:pPr>
              <w:tabs>
                <w:tab w:val="left" w:pos="432"/>
              </w:tabs>
              <w:rPr>
                <w:rFonts w:ascii="Times New Roman" w:hAnsi="Times New Roman"/>
                <w:b/>
                <w:color w:val="0000FF"/>
                <w:sz w:val="22"/>
                <w:szCs w:val="22"/>
                <w:u w:val="single"/>
              </w:rPr>
            </w:pPr>
          </w:p>
        </w:tc>
      </w:tr>
      <w:tr w:rsidR="00D63605" w:rsidRPr="004F168F" w14:paraId="4761AE3B" w14:textId="77777777" w:rsidTr="00E950B9">
        <w:trPr>
          <w:gridAfter w:val="1"/>
          <w:wAfter w:w="45" w:type="dxa"/>
        </w:trPr>
        <w:tc>
          <w:tcPr>
            <w:tcW w:w="11290" w:type="dxa"/>
            <w:gridSpan w:val="5"/>
          </w:tcPr>
          <w:p w14:paraId="0F258F63"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A. Flightline driving operators must have an AF Form 483, Certificate of Competency, endorsed for flightline driving before operating a vehicle on the flightline.</w:t>
            </w:r>
          </w:p>
          <w:p w14:paraId="2EFA7613"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 xml:space="preserve">  </w:t>
            </w:r>
          </w:p>
          <w:p w14:paraId="599077B7"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B. When aircraft engines are operating or being started, never drive or park closer than 25 feet to the front or 200 feet to the rear of any aircraft.</w:t>
            </w:r>
          </w:p>
          <w:p w14:paraId="164D85E5" w14:textId="77777777" w:rsidR="00D63605" w:rsidRPr="004F168F" w:rsidRDefault="00D63605" w:rsidP="00D63605">
            <w:pPr>
              <w:tabs>
                <w:tab w:val="left" w:pos="432"/>
              </w:tabs>
              <w:rPr>
                <w:rFonts w:ascii="Times New Roman" w:hAnsi="Times New Roman"/>
                <w:sz w:val="22"/>
                <w:szCs w:val="22"/>
              </w:rPr>
            </w:pPr>
          </w:p>
          <w:p w14:paraId="37165093"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C. When driving on the flight line, obey designated speed limits and traffic flow patterns.  Always approach aircraft with the driver’s door facing the aircraft.  Do not drive between aircraft.</w:t>
            </w:r>
          </w:p>
          <w:p w14:paraId="6E1DDB96" w14:textId="77777777" w:rsidR="00D63605" w:rsidRPr="004F168F" w:rsidRDefault="00D63605" w:rsidP="00D63605">
            <w:pPr>
              <w:tabs>
                <w:tab w:val="left" w:pos="432"/>
              </w:tabs>
              <w:rPr>
                <w:rFonts w:ascii="Times New Roman" w:hAnsi="Times New Roman"/>
                <w:sz w:val="22"/>
                <w:szCs w:val="22"/>
              </w:rPr>
            </w:pPr>
          </w:p>
          <w:p w14:paraId="0A7DEE93"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D. During inclement weather, personnel can be difficult to see.  Noisy operating equipment makes it difficult to hear vehicles moving around.  Be alert to these factors when the weather is bad.</w:t>
            </w:r>
          </w:p>
          <w:p w14:paraId="1C36323B" w14:textId="77777777" w:rsidR="00D63605" w:rsidRPr="004F168F" w:rsidRDefault="00D63605" w:rsidP="00D63605">
            <w:pPr>
              <w:tabs>
                <w:tab w:val="left" w:pos="432"/>
              </w:tabs>
              <w:rPr>
                <w:rFonts w:ascii="Times New Roman" w:hAnsi="Times New Roman"/>
                <w:sz w:val="22"/>
                <w:szCs w:val="22"/>
              </w:rPr>
            </w:pPr>
          </w:p>
          <w:p w14:paraId="6631B715"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E. Ensure pintle hooks and pins are engaged to prevent accidental uncoupling of towed equipment.  Operators should stop and sound horn when entering or exiting facilities.  Do not back up equipment.</w:t>
            </w:r>
          </w:p>
          <w:p w14:paraId="1C497C92" w14:textId="77777777" w:rsidR="00D63605" w:rsidRPr="004F168F" w:rsidRDefault="00D63605" w:rsidP="00D63605">
            <w:pPr>
              <w:tabs>
                <w:tab w:val="left" w:pos="432"/>
              </w:tabs>
              <w:rPr>
                <w:rFonts w:ascii="Times New Roman" w:hAnsi="Times New Roman"/>
                <w:sz w:val="22"/>
                <w:szCs w:val="22"/>
              </w:rPr>
            </w:pPr>
          </w:p>
          <w:p w14:paraId="4A3C9BA5"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F. Always shut off vehicle engine and set parking brake when absent from the vehicle.</w:t>
            </w:r>
          </w:p>
          <w:p w14:paraId="122BE209" w14:textId="77777777" w:rsidR="00D63605" w:rsidRPr="004F168F" w:rsidRDefault="00D63605" w:rsidP="00D63605">
            <w:pPr>
              <w:tabs>
                <w:tab w:val="left" w:pos="432"/>
              </w:tabs>
              <w:rPr>
                <w:rFonts w:ascii="Times New Roman" w:hAnsi="Times New Roman"/>
                <w:sz w:val="22"/>
                <w:szCs w:val="22"/>
              </w:rPr>
            </w:pPr>
          </w:p>
          <w:p w14:paraId="388B259F"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G. Vehicle operators must remain clearly visible to personnel in the aircraft cockpit or crew compartment.</w:t>
            </w:r>
          </w:p>
          <w:p w14:paraId="4D2F20FF" w14:textId="77777777" w:rsidR="00D63605" w:rsidRPr="004F168F" w:rsidRDefault="00D63605" w:rsidP="00D63605">
            <w:pPr>
              <w:tabs>
                <w:tab w:val="left" w:pos="432"/>
              </w:tabs>
              <w:rPr>
                <w:rFonts w:ascii="Times New Roman" w:hAnsi="Times New Roman"/>
                <w:sz w:val="22"/>
                <w:szCs w:val="22"/>
              </w:rPr>
            </w:pPr>
          </w:p>
          <w:p w14:paraId="2411C77B"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H. Unattended vehicles will have the ignition off, keys left in the ignition, parking brake positively engaged, steering wheel turned to prevent contact with the aircraft should the vehicle roll.  All other precautions should be followed.</w:t>
            </w:r>
          </w:p>
          <w:p w14:paraId="591E824A" w14:textId="77777777" w:rsidR="00D63605" w:rsidRPr="004F168F" w:rsidRDefault="00D63605" w:rsidP="00D63605">
            <w:pPr>
              <w:tabs>
                <w:tab w:val="left" w:pos="432"/>
              </w:tabs>
              <w:rPr>
                <w:rFonts w:ascii="Times New Roman" w:hAnsi="Times New Roman"/>
                <w:sz w:val="22"/>
                <w:szCs w:val="22"/>
              </w:rPr>
            </w:pPr>
          </w:p>
          <w:p w14:paraId="02792B1A"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I. Vehicles without an integral braking system are chocked fore and aft of rear wheel when parked with 25 feet of an aircraft.</w:t>
            </w:r>
          </w:p>
          <w:p w14:paraId="7D772C3B" w14:textId="77777777" w:rsidR="00D63605" w:rsidRPr="004F168F" w:rsidRDefault="00D63605" w:rsidP="00D63605">
            <w:pPr>
              <w:tabs>
                <w:tab w:val="left" w:pos="432"/>
              </w:tabs>
              <w:rPr>
                <w:rFonts w:ascii="Times New Roman" w:hAnsi="Times New Roman"/>
                <w:sz w:val="22"/>
                <w:szCs w:val="22"/>
              </w:rPr>
            </w:pPr>
          </w:p>
          <w:p w14:paraId="5FE8BE95"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J. Under no circumstances will vehicles stand in front of or drive into the path of taxing aircraft.</w:t>
            </w:r>
          </w:p>
          <w:p w14:paraId="7EE4414D" w14:textId="77777777" w:rsidR="00D63605" w:rsidRPr="004F168F" w:rsidRDefault="00D63605" w:rsidP="00D63605">
            <w:pPr>
              <w:tabs>
                <w:tab w:val="left" w:pos="432"/>
              </w:tabs>
              <w:rPr>
                <w:rFonts w:ascii="Times New Roman" w:hAnsi="Times New Roman"/>
                <w:sz w:val="22"/>
                <w:szCs w:val="22"/>
              </w:rPr>
            </w:pPr>
          </w:p>
          <w:p w14:paraId="15AA2BC0"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K. Drivers will notify Base Operations and/or MOC (4-5445) immediately if their vehicle is disabled on the flight line.</w:t>
            </w:r>
          </w:p>
          <w:p w14:paraId="3C5D1322" w14:textId="77777777" w:rsidR="00D63605" w:rsidRPr="004F168F" w:rsidRDefault="00D63605" w:rsidP="00D63605">
            <w:pPr>
              <w:tabs>
                <w:tab w:val="left" w:pos="432"/>
              </w:tabs>
              <w:rPr>
                <w:rFonts w:ascii="Times New Roman" w:hAnsi="Times New Roman"/>
                <w:sz w:val="22"/>
                <w:szCs w:val="22"/>
              </w:rPr>
            </w:pPr>
          </w:p>
          <w:p w14:paraId="18387050"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L. Vehicles are never driven under any part of an aircraft.</w:t>
            </w:r>
          </w:p>
          <w:p w14:paraId="5DD20370" w14:textId="3830E661" w:rsidR="00D63605" w:rsidRPr="004F168F" w:rsidRDefault="00D63605" w:rsidP="00D63605">
            <w:pPr>
              <w:tabs>
                <w:tab w:val="left" w:pos="432"/>
              </w:tabs>
              <w:rPr>
                <w:rFonts w:ascii="Times New Roman" w:hAnsi="Times New Roman"/>
                <w:sz w:val="22"/>
                <w:szCs w:val="22"/>
              </w:rPr>
            </w:pPr>
          </w:p>
          <w:p w14:paraId="018EE96A" w14:textId="77777777" w:rsidR="00D63605" w:rsidRPr="004F168F" w:rsidRDefault="00D63605" w:rsidP="00D63605">
            <w:pPr>
              <w:tabs>
                <w:tab w:val="left" w:pos="432"/>
              </w:tabs>
              <w:rPr>
                <w:rFonts w:ascii="Times New Roman" w:hAnsi="Times New Roman"/>
                <w:sz w:val="22"/>
                <w:szCs w:val="22"/>
              </w:rPr>
            </w:pPr>
          </w:p>
          <w:p w14:paraId="629D2DB8"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M. Vehicles are driven parallel to lines of parked aircraft (driver side of vehicle closest to the aircraft).  Cutting across lines of aircraft is prohibited.</w:t>
            </w:r>
          </w:p>
          <w:p w14:paraId="42EFDE1C" w14:textId="77777777" w:rsidR="00D63605" w:rsidRPr="004F168F" w:rsidRDefault="00D63605" w:rsidP="00D63605">
            <w:pPr>
              <w:tabs>
                <w:tab w:val="left" w:pos="432"/>
              </w:tabs>
              <w:rPr>
                <w:rFonts w:ascii="Times New Roman" w:hAnsi="Times New Roman"/>
                <w:sz w:val="22"/>
                <w:szCs w:val="22"/>
              </w:rPr>
            </w:pPr>
          </w:p>
          <w:p w14:paraId="0728BD8E" w14:textId="77777777"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N. Vehicles are not driven within 10 feet of an aircraft except for servicing operations.</w:t>
            </w:r>
          </w:p>
          <w:p w14:paraId="40FC9AD9" w14:textId="77777777" w:rsidR="00D63605" w:rsidRPr="004F168F" w:rsidRDefault="00D63605" w:rsidP="00D63605">
            <w:pPr>
              <w:tabs>
                <w:tab w:val="left" w:pos="432"/>
              </w:tabs>
              <w:rPr>
                <w:rFonts w:ascii="Times New Roman" w:hAnsi="Times New Roman"/>
                <w:sz w:val="22"/>
                <w:szCs w:val="22"/>
              </w:rPr>
            </w:pPr>
          </w:p>
          <w:p w14:paraId="4702E610" w14:textId="35CD3B64" w:rsidR="00D63605" w:rsidRPr="004F168F" w:rsidRDefault="00D63605" w:rsidP="00D63605">
            <w:pPr>
              <w:tabs>
                <w:tab w:val="left" w:pos="432"/>
              </w:tabs>
              <w:rPr>
                <w:rFonts w:ascii="Times New Roman" w:hAnsi="Times New Roman"/>
                <w:sz w:val="22"/>
                <w:szCs w:val="22"/>
              </w:rPr>
            </w:pPr>
            <w:r w:rsidRPr="004F168F">
              <w:rPr>
                <w:rFonts w:ascii="Times New Roman" w:hAnsi="Times New Roman"/>
                <w:sz w:val="22"/>
                <w:szCs w:val="22"/>
              </w:rPr>
              <w:t>O. Vehicle operators will conduct roll-over FOD tire checks upon entering the aircraft parking ramps at the entry control points or when entering paved surfaces from unpaved surfaces.</w:t>
            </w:r>
          </w:p>
          <w:p w14:paraId="1D43A6C6" w14:textId="22D19872" w:rsidR="00D63605" w:rsidRPr="004F168F" w:rsidRDefault="00D63605" w:rsidP="00D63605">
            <w:pPr>
              <w:tabs>
                <w:tab w:val="left" w:pos="432"/>
              </w:tabs>
              <w:rPr>
                <w:rFonts w:ascii="Times New Roman" w:hAnsi="Times New Roman"/>
                <w:b/>
                <w:color w:val="0000FF"/>
                <w:sz w:val="22"/>
                <w:szCs w:val="22"/>
                <w:u w:val="single"/>
              </w:rPr>
            </w:pPr>
          </w:p>
        </w:tc>
      </w:tr>
      <w:tr w:rsidR="00D913CD" w:rsidRPr="004F168F" w14:paraId="3DB6045E" w14:textId="77777777" w:rsidTr="00E950B9">
        <w:trPr>
          <w:gridAfter w:val="1"/>
          <w:wAfter w:w="45" w:type="dxa"/>
        </w:trPr>
        <w:tc>
          <w:tcPr>
            <w:tcW w:w="11290" w:type="dxa"/>
            <w:gridSpan w:val="5"/>
          </w:tcPr>
          <w:p w14:paraId="6C7A9634" w14:textId="77777777" w:rsidR="00D63605" w:rsidRPr="004F168F" w:rsidRDefault="00D63605" w:rsidP="00D913CD">
            <w:pPr>
              <w:tabs>
                <w:tab w:val="left" w:pos="432"/>
              </w:tabs>
              <w:rPr>
                <w:rFonts w:ascii="Times New Roman" w:hAnsi="Times New Roman"/>
                <w:b/>
                <w:color w:val="0000FF"/>
                <w:sz w:val="22"/>
                <w:szCs w:val="22"/>
                <w:u w:val="single"/>
              </w:rPr>
            </w:pPr>
          </w:p>
          <w:p w14:paraId="752D997F" w14:textId="33CA21AC" w:rsidR="00D913CD" w:rsidRPr="004F168F" w:rsidRDefault="00D913CD" w:rsidP="00D913CD">
            <w:pPr>
              <w:tabs>
                <w:tab w:val="left" w:pos="432"/>
              </w:tabs>
              <w:rPr>
                <w:rFonts w:ascii="Times New Roman" w:hAnsi="Times New Roman"/>
                <w:b/>
                <w:color w:val="0000FF"/>
                <w:sz w:val="22"/>
                <w:szCs w:val="22"/>
                <w:u w:val="single"/>
              </w:rPr>
            </w:pPr>
            <w:r w:rsidRPr="004F168F">
              <w:rPr>
                <w:rFonts w:ascii="Times New Roman" w:hAnsi="Times New Roman"/>
                <w:b/>
                <w:color w:val="0000FF"/>
                <w:sz w:val="22"/>
                <w:szCs w:val="22"/>
                <w:u w:val="single"/>
              </w:rPr>
              <w:t xml:space="preserve">18. Cardio Pulmonary </w:t>
            </w:r>
            <w:proofErr w:type="spellStart"/>
            <w:r w:rsidRPr="004F168F">
              <w:rPr>
                <w:rFonts w:ascii="Times New Roman" w:hAnsi="Times New Roman"/>
                <w:b/>
                <w:color w:val="0000FF"/>
                <w:sz w:val="22"/>
                <w:szCs w:val="22"/>
                <w:u w:val="single"/>
              </w:rPr>
              <w:t>Resucitation</w:t>
            </w:r>
            <w:proofErr w:type="spellEnd"/>
            <w:r w:rsidRPr="004F168F">
              <w:rPr>
                <w:rFonts w:ascii="Times New Roman" w:hAnsi="Times New Roman"/>
                <w:b/>
                <w:color w:val="0000FF"/>
                <w:sz w:val="22"/>
                <w:szCs w:val="22"/>
                <w:u w:val="single"/>
              </w:rPr>
              <w:t xml:space="preserve"> (CPR) Training</w:t>
            </w:r>
          </w:p>
          <w:p w14:paraId="027E2DF7" w14:textId="0780D9BB" w:rsidR="00D63605" w:rsidRPr="004F168F" w:rsidRDefault="00D63605" w:rsidP="00D913CD">
            <w:pPr>
              <w:tabs>
                <w:tab w:val="left" w:pos="432"/>
              </w:tabs>
              <w:rPr>
                <w:rFonts w:ascii="Times New Roman" w:hAnsi="Times New Roman"/>
                <w:b/>
                <w:color w:val="0000FF"/>
                <w:sz w:val="22"/>
                <w:szCs w:val="22"/>
                <w:u w:val="single"/>
              </w:rPr>
            </w:pPr>
          </w:p>
        </w:tc>
      </w:tr>
      <w:tr w:rsidR="00D63605" w:rsidRPr="004F168F" w14:paraId="26028E7F" w14:textId="77777777" w:rsidTr="00E950B9">
        <w:trPr>
          <w:gridAfter w:val="1"/>
          <w:wAfter w:w="45" w:type="dxa"/>
        </w:trPr>
        <w:tc>
          <w:tcPr>
            <w:tcW w:w="11290" w:type="dxa"/>
            <w:gridSpan w:val="5"/>
          </w:tcPr>
          <w:p w14:paraId="7E2D2C42" w14:textId="77777777" w:rsidR="003D04B7" w:rsidRPr="004F168F" w:rsidRDefault="003D04B7" w:rsidP="00D63605">
            <w:pPr>
              <w:tabs>
                <w:tab w:val="left" w:pos="3336"/>
              </w:tabs>
              <w:rPr>
                <w:rFonts w:ascii="Times New Roman" w:hAnsi="Times New Roman"/>
                <w:sz w:val="22"/>
                <w:szCs w:val="22"/>
              </w:rPr>
            </w:pPr>
            <w:r w:rsidRPr="004F168F">
              <w:rPr>
                <w:rFonts w:ascii="Times New Roman" w:hAnsi="Times New Roman"/>
                <w:sz w:val="22"/>
                <w:szCs w:val="22"/>
              </w:rPr>
              <w:t xml:space="preserve">Initial first aid and CPR training shall be accomplished prior to assigning an individual duties where first aid and CPR are requirements of the position.  All employees requiring CPR training will receive refresher training before current CPR </w:t>
            </w:r>
            <w:r w:rsidRPr="004F168F">
              <w:rPr>
                <w:rFonts w:ascii="Times New Roman" w:hAnsi="Times New Roman"/>
                <w:sz w:val="22"/>
                <w:szCs w:val="22"/>
              </w:rPr>
              <w:lastRenderedPageBreak/>
              <w:t>certification expires. Whether by the local Medical Group, the American Red Cross or other appropriate organization, CPR training shall be provided for unit instructors, who, in turn, will train unit personnel. If CPR training is not provided by the host medical facility, instructor training shall be obtained from an approved source, e.g., American Red Cross, American Heart Association, military network, etc. Training will also include Public Access Defibrillator training IAW AFI 44-177, Public Access Defibrillator Program.</w:t>
            </w:r>
          </w:p>
          <w:p w14:paraId="2758B1E1" w14:textId="77777777" w:rsidR="003D04B7" w:rsidRPr="004F168F" w:rsidRDefault="003D04B7" w:rsidP="00D63605">
            <w:pPr>
              <w:tabs>
                <w:tab w:val="left" w:pos="3336"/>
              </w:tabs>
              <w:rPr>
                <w:rFonts w:ascii="Times New Roman" w:hAnsi="Times New Roman"/>
                <w:sz w:val="22"/>
                <w:szCs w:val="22"/>
              </w:rPr>
            </w:pPr>
          </w:p>
          <w:p w14:paraId="46268782" w14:textId="77777777" w:rsidR="003D04B7" w:rsidRPr="004F168F" w:rsidRDefault="003D04B7" w:rsidP="00D63605">
            <w:pPr>
              <w:tabs>
                <w:tab w:val="left" w:pos="3336"/>
              </w:tabs>
              <w:rPr>
                <w:rFonts w:ascii="Times New Roman" w:hAnsi="Times New Roman"/>
                <w:sz w:val="22"/>
                <w:szCs w:val="22"/>
              </w:rPr>
            </w:pPr>
            <w:r w:rsidRPr="004F168F">
              <w:rPr>
                <w:rFonts w:ascii="Times New Roman" w:hAnsi="Times New Roman"/>
                <w:b/>
                <w:sz w:val="22"/>
                <w:szCs w:val="22"/>
              </w:rPr>
              <w:t>Note 1</w:t>
            </w:r>
            <w:r w:rsidRPr="004F168F">
              <w:rPr>
                <w:rFonts w:ascii="Times New Roman" w:hAnsi="Times New Roman"/>
                <w:sz w:val="22"/>
                <w:szCs w:val="22"/>
              </w:rPr>
              <w:t xml:space="preserve">: Self-aid and buddy care may be used to fulfill first aid training requirements; however, it does not cover CPR. Employees performing duties with risk of severe cuts, burns or electrocution, or perform duties in remote locations away from emergency responders will have a plan for immediate medical response pending definitive transfer and care. </w:t>
            </w:r>
          </w:p>
          <w:p w14:paraId="1246ACF8" w14:textId="77777777" w:rsidR="003D04B7" w:rsidRPr="004F168F" w:rsidRDefault="003D04B7" w:rsidP="00D63605">
            <w:pPr>
              <w:tabs>
                <w:tab w:val="left" w:pos="3336"/>
              </w:tabs>
              <w:rPr>
                <w:rFonts w:ascii="Times New Roman" w:hAnsi="Times New Roman"/>
                <w:sz w:val="22"/>
                <w:szCs w:val="22"/>
              </w:rPr>
            </w:pPr>
          </w:p>
          <w:p w14:paraId="2F74919A" w14:textId="1248EA06" w:rsidR="00D63605" w:rsidRPr="004F168F" w:rsidRDefault="003D04B7" w:rsidP="00D63605">
            <w:pPr>
              <w:tabs>
                <w:tab w:val="left" w:pos="3336"/>
              </w:tabs>
              <w:rPr>
                <w:rFonts w:ascii="Times New Roman" w:hAnsi="Times New Roman"/>
                <w:color w:val="0000FF"/>
                <w:sz w:val="22"/>
                <w:szCs w:val="22"/>
              </w:rPr>
            </w:pPr>
            <w:r w:rsidRPr="004F168F">
              <w:rPr>
                <w:rFonts w:ascii="Times New Roman" w:hAnsi="Times New Roman"/>
                <w:b/>
                <w:sz w:val="22"/>
                <w:szCs w:val="22"/>
              </w:rPr>
              <w:t>Note 2</w:t>
            </w:r>
            <w:r w:rsidRPr="004F168F">
              <w:rPr>
                <w:rFonts w:ascii="Times New Roman" w:hAnsi="Times New Roman"/>
                <w:sz w:val="22"/>
                <w:szCs w:val="22"/>
              </w:rPr>
              <w:t>: Remote location is defined as emergency care that is more than three to four minutes from the workplace</w:t>
            </w:r>
          </w:p>
        </w:tc>
      </w:tr>
      <w:tr w:rsidR="00D913CD" w:rsidRPr="004F168F" w14:paraId="4C252B46" w14:textId="77777777" w:rsidTr="00E950B9">
        <w:trPr>
          <w:gridAfter w:val="1"/>
          <w:wAfter w:w="45" w:type="dxa"/>
        </w:trPr>
        <w:tc>
          <w:tcPr>
            <w:tcW w:w="11290" w:type="dxa"/>
            <w:gridSpan w:val="5"/>
          </w:tcPr>
          <w:p w14:paraId="01812027" w14:textId="77777777" w:rsidR="003D04B7" w:rsidRPr="004F168F" w:rsidRDefault="003D04B7" w:rsidP="00D913CD">
            <w:pPr>
              <w:tabs>
                <w:tab w:val="left" w:pos="432"/>
              </w:tabs>
              <w:rPr>
                <w:rFonts w:ascii="Times New Roman" w:hAnsi="Times New Roman"/>
                <w:b/>
                <w:color w:val="0000FF"/>
                <w:sz w:val="22"/>
                <w:szCs w:val="22"/>
                <w:u w:val="single"/>
              </w:rPr>
            </w:pPr>
          </w:p>
          <w:p w14:paraId="2BB4DB5B" w14:textId="6B784F25" w:rsidR="00D913CD" w:rsidRPr="004F168F" w:rsidRDefault="00355155" w:rsidP="00D913CD">
            <w:pPr>
              <w:tabs>
                <w:tab w:val="left" w:pos="432"/>
              </w:tabs>
              <w:rPr>
                <w:rFonts w:ascii="Times New Roman" w:hAnsi="Times New Roman"/>
                <w:b/>
                <w:color w:val="0000FF"/>
                <w:sz w:val="22"/>
                <w:szCs w:val="22"/>
                <w:u w:val="single"/>
              </w:rPr>
            </w:pPr>
            <w:r w:rsidRPr="004F168F">
              <w:rPr>
                <w:rFonts w:ascii="Times New Roman" w:hAnsi="Times New Roman"/>
                <w:b/>
                <w:color w:val="0000FF"/>
                <w:sz w:val="22"/>
                <w:szCs w:val="22"/>
                <w:u w:val="single"/>
              </w:rPr>
              <w:t xml:space="preserve">19. Bloodborne </w:t>
            </w:r>
            <w:proofErr w:type="spellStart"/>
            <w:r w:rsidRPr="004F168F">
              <w:rPr>
                <w:rFonts w:ascii="Times New Roman" w:hAnsi="Times New Roman"/>
                <w:b/>
                <w:color w:val="0000FF"/>
                <w:sz w:val="22"/>
                <w:szCs w:val="22"/>
                <w:u w:val="single"/>
              </w:rPr>
              <w:t>Patheogens</w:t>
            </w:r>
            <w:proofErr w:type="spellEnd"/>
            <w:r w:rsidRPr="004F168F">
              <w:rPr>
                <w:rFonts w:ascii="Times New Roman" w:hAnsi="Times New Roman"/>
                <w:b/>
                <w:color w:val="0000FF"/>
                <w:sz w:val="22"/>
                <w:szCs w:val="22"/>
                <w:u w:val="single"/>
              </w:rPr>
              <w:t xml:space="preserve"> </w:t>
            </w:r>
          </w:p>
          <w:p w14:paraId="260FEDDE" w14:textId="11880F05" w:rsidR="003D04B7" w:rsidRPr="004F168F" w:rsidRDefault="003D04B7" w:rsidP="00D913CD">
            <w:pPr>
              <w:tabs>
                <w:tab w:val="left" w:pos="432"/>
              </w:tabs>
              <w:rPr>
                <w:rFonts w:ascii="Times New Roman" w:hAnsi="Times New Roman"/>
                <w:b/>
                <w:color w:val="0000FF"/>
                <w:sz w:val="22"/>
                <w:szCs w:val="22"/>
                <w:u w:val="single"/>
              </w:rPr>
            </w:pPr>
          </w:p>
        </w:tc>
      </w:tr>
      <w:tr w:rsidR="003D04B7" w:rsidRPr="004F168F" w14:paraId="140DA106" w14:textId="77777777" w:rsidTr="00E950B9">
        <w:trPr>
          <w:gridAfter w:val="1"/>
          <w:wAfter w:w="45" w:type="dxa"/>
        </w:trPr>
        <w:tc>
          <w:tcPr>
            <w:tcW w:w="11290" w:type="dxa"/>
            <w:gridSpan w:val="5"/>
          </w:tcPr>
          <w:p w14:paraId="097B5489" w14:textId="77777777" w:rsidR="003D04B7" w:rsidRPr="004F168F" w:rsidRDefault="003D04B7" w:rsidP="003D04B7">
            <w:pPr>
              <w:tabs>
                <w:tab w:val="left" w:pos="1896"/>
              </w:tabs>
              <w:rPr>
                <w:rFonts w:ascii="Times New Roman" w:hAnsi="Times New Roman"/>
                <w:sz w:val="22"/>
                <w:szCs w:val="22"/>
              </w:rPr>
            </w:pPr>
            <w:r w:rsidRPr="004F168F">
              <w:rPr>
                <w:rFonts w:ascii="Times New Roman" w:hAnsi="Times New Roman"/>
                <w:sz w:val="22"/>
                <w:szCs w:val="22"/>
              </w:rPr>
              <w:t xml:space="preserve">Any person with routine duties where tasks and procedures involve reasonably anticipated exposure to blood or other potentially infectious materials (e.g., individual responsible for rendering medical assistance as part of their duties) must be trained and enrolled in the Bloodborne Pathogen Program IAW 29 CFR 1910.1030, Bloodborne Pathogen, and AFI 44-108, Infection Prevention and Control Program. </w:t>
            </w:r>
          </w:p>
          <w:p w14:paraId="4BA71D83" w14:textId="77777777" w:rsidR="003D04B7" w:rsidRPr="004F168F" w:rsidRDefault="003D04B7" w:rsidP="003D04B7">
            <w:pPr>
              <w:tabs>
                <w:tab w:val="left" w:pos="1896"/>
              </w:tabs>
              <w:rPr>
                <w:rFonts w:ascii="Times New Roman" w:hAnsi="Times New Roman"/>
                <w:sz w:val="22"/>
                <w:szCs w:val="22"/>
              </w:rPr>
            </w:pPr>
          </w:p>
          <w:p w14:paraId="20369F04" w14:textId="50678AF3" w:rsidR="003D04B7" w:rsidRDefault="003D04B7" w:rsidP="003D04B7">
            <w:pPr>
              <w:tabs>
                <w:tab w:val="left" w:pos="1896"/>
              </w:tabs>
              <w:rPr>
                <w:rFonts w:ascii="Times New Roman" w:hAnsi="Times New Roman"/>
                <w:sz w:val="22"/>
                <w:szCs w:val="22"/>
              </w:rPr>
            </w:pPr>
            <w:r w:rsidRPr="004F168F">
              <w:rPr>
                <w:rFonts w:ascii="Times New Roman" w:hAnsi="Times New Roman"/>
                <w:sz w:val="22"/>
                <w:szCs w:val="22"/>
              </w:rPr>
              <w:t>A person may be required to receive separate first responder training outside of bloodborne pathogen, e.g., First Aid, CPR, self-aid buddy care (SABC). For workplaces with employees that meet this job description, supervisors shall establish a written exposure control plan and conduct training IAW 29 CFR 1910.1030</w:t>
            </w:r>
            <w:r w:rsidR="007C58F8">
              <w:rPr>
                <w:rFonts w:ascii="Times New Roman" w:hAnsi="Times New Roman"/>
                <w:sz w:val="22"/>
                <w:szCs w:val="22"/>
              </w:rPr>
              <w:t xml:space="preserve">. </w:t>
            </w:r>
          </w:p>
          <w:p w14:paraId="2CBA53C6" w14:textId="77777777" w:rsidR="007C58F8" w:rsidRDefault="007C58F8" w:rsidP="003D04B7">
            <w:pPr>
              <w:tabs>
                <w:tab w:val="left" w:pos="1896"/>
              </w:tabs>
              <w:rPr>
                <w:rFonts w:ascii="Times New Roman" w:hAnsi="Times New Roman"/>
                <w:sz w:val="22"/>
                <w:szCs w:val="22"/>
              </w:rPr>
            </w:pPr>
          </w:p>
          <w:p w14:paraId="10688045" w14:textId="6A7F3252" w:rsidR="007C58F8" w:rsidRPr="004F168F" w:rsidRDefault="007C58F8" w:rsidP="003D04B7">
            <w:pPr>
              <w:tabs>
                <w:tab w:val="left" w:pos="1896"/>
              </w:tabs>
              <w:rPr>
                <w:rFonts w:ascii="Times New Roman" w:hAnsi="Times New Roman"/>
                <w:color w:val="0000FF"/>
                <w:sz w:val="22"/>
                <w:szCs w:val="22"/>
              </w:rPr>
            </w:pPr>
          </w:p>
        </w:tc>
      </w:tr>
      <w:tr w:rsidR="005E7502" w:rsidRPr="004F168F" w14:paraId="497D3F75" w14:textId="77777777" w:rsidTr="00E950B9">
        <w:trPr>
          <w:gridAfter w:val="1"/>
          <w:wAfter w:w="45" w:type="dxa"/>
        </w:trPr>
        <w:tc>
          <w:tcPr>
            <w:tcW w:w="11290" w:type="dxa"/>
            <w:gridSpan w:val="5"/>
          </w:tcPr>
          <w:p w14:paraId="48357AEB" w14:textId="77777777" w:rsidR="005E7502" w:rsidRPr="004F168F" w:rsidRDefault="005E7502" w:rsidP="005E7502">
            <w:pPr>
              <w:tabs>
                <w:tab w:val="left" w:pos="432"/>
              </w:tabs>
              <w:rPr>
                <w:rFonts w:ascii="Times New Roman" w:hAnsi="Times New Roman"/>
                <w:b/>
                <w:color w:val="0000FF"/>
                <w:sz w:val="22"/>
                <w:szCs w:val="22"/>
                <w:u w:val="single"/>
              </w:rPr>
            </w:pPr>
          </w:p>
          <w:p w14:paraId="46B967DB" w14:textId="77777777" w:rsidR="005E7502" w:rsidRPr="004F168F" w:rsidRDefault="005E7502" w:rsidP="005E7502">
            <w:pPr>
              <w:tabs>
                <w:tab w:val="left" w:pos="432"/>
              </w:tabs>
              <w:rPr>
                <w:rFonts w:ascii="Times New Roman" w:hAnsi="Times New Roman"/>
                <w:b/>
                <w:color w:val="0000FF"/>
                <w:sz w:val="22"/>
                <w:szCs w:val="22"/>
                <w:u w:val="single"/>
              </w:rPr>
            </w:pPr>
            <w:r w:rsidRPr="004F168F">
              <w:rPr>
                <w:rFonts w:ascii="Times New Roman" w:hAnsi="Times New Roman"/>
                <w:b/>
                <w:color w:val="0000FF"/>
                <w:sz w:val="22"/>
                <w:szCs w:val="22"/>
                <w:u w:val="single"/>
              </w:rPr>
              <w:t xml:space="preserve">20. Explosive Safety Training </w:t>
            </w:r>
          </w:p>
          <w:p w14:paraId="36DCA39B" w14:textId="77777777" w:rsidR="005E7502" w:rsidRPr="004F168F" w:rsidRDefault="005E7502" w:rsidP="005E7502">
            <w:pPr>
              <w:tabs>
                <w:tab w:val="left" w:pos="1896"/>
              </w:tabs>
              <w:rPr>
                <w:rFonts w:ascii="Times New Roman" w:hAnsi="Times New Roman"/>
                <w:sz w:val="22"/>
                <w:szCs w:val="22"/>
              </w:rPr>
            </w:pPr>
          </w:p>
        </w:tc>
      </w:tr>
      <w:tr w:rsidR="005E7502" w:rsidRPr="004F168F" w14:paraId="274BC83A" w14:textId="77777777" w:rsidTr="00E950B9">
        <w:trPr>
          <w:gridAfter w:val="1"/>
          <w:wAfter w:w="45" w:type="dxa"/>
        </w:trPr>
        <w:tc>
          <w:tcPr>
            <w:tcW w:w="11290" w:type="dxa"/>
            <w:gridSpan w:val="5"/>
          </w:tcPr>
          <w:p w14:paraId="214D30AA" w14:textId="77777777" w:rsidR="005E7502" w:rsidRPr="004F168F" w:rsidRDefault="005E7502" w:rsidP="005E7502">
            <w:pPr>
              <w:tabs>
                <w:tab w:val="left" w:pos="432"/>
              </w:tabs>
              <w:rPr>
                <w:rFonts w:ascii="Times New Roman" w:hAnsi="Times New Roman"/>
                <w:sz w:val="22"/>
                <w:szCs w:val="22"/>
              </w:rPr>
            </w:pPr>
          </w:p>
          <w:p w14:paraId="2950AA33" w14:textId="77777777" w:rsidR="005E7502" w:rsidRPr="004F168F" w:rsidRDefault="005E7502" w:rsidP="005E7502">
            <w:pPr>
              <w:tabs>
                <w:tab w:val="left" w:pos="432"/>
              </w:tabs>
              <w:rPr>
                <w:rFonts w:ascii="Times New Roman" w:hAnsi="Times New Roman"/>
                <w:sz w:val="22"/>
                <w:szCs w:val="22"/>
              </w:rPr>
            </w:pPr>
            <w:r w:rsidRPr="004F168F">
              <w:rPr>
                <w:rFonts w:ascii="Times New Roman" w:hAnsi="Times New Roman"/>
                <w:noProof/>
                <w:sz w:val="22"/>
                <w:szCs w:val="22"/>
                <w:lang w:eastAsia="ko-KR"/>
              </w:rPr>
              <w:drawing>
                <wp:inline distT="0" distB="0" distL="0" distR="0" wp14:anchorId="1B387429" wp14:editId="5FCD170B">
                  <wp:extent cx="2305050" cy="571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05050" cy="571500"/>
                          </a:xfrm>
                          <a:prstGeom prst="rect">
                            <a:avLst/>
                          </a:prstGeom>
                        </pic:spPr>
                      </pic:pic>
                    </a:graphicData>
                  </a:graphic>
                </wp:inline>
              </w:drawing>
            </w:r>
          </w:p>
          <w:p w14:paraId="169E2219" w14:textId="77777777" w:rsidR="005E7502" w:rsidRPr="004F168F" w:rsidRDefault="005E7502" w:rsidP="005E7502">
            <w:pPr>
              <w:tabs>
                <w:tab w:val="left" w:pos="432"/>
              </w:tabs>
              <w:rPr>
                <w:rFonts w:ascii="Times New Roman" w:hAnsi="Times New Roman"/>
                <w:sz w:val="22"/>
                <w:szCs w:val="22"/>
              </w:rPr>
            </w:pPr>
          </w:p>
          <w:p w14:paraId="4B8EDC11" w14:textId="63E5178A" w:rsidR="005E7502" w:rsidRPr="004F168F" w:rsidRDefault="005E7502" w:rsidP="005E7502">
            <w:pPr>
              <w:tabs>
                <w:tab w:val="left" w:pos="432"/>
              </w:tabs>
              <w:rPr>
                <w:rFonts w:ascii="Times New Roman" w:hAnsi="Times New Roman"/>
                <w:sz w:val="22"/>
                <w:szCs w:val="22"/>
              </w:rPr>
            </w:pPr>
            <w:r w:rsidRPr="004F168F">
              <w:rPr>
                <w:rFonts w:ascii="Times New Roman" w:hAnsi="Times New Roman"/>
                <w:sz w:val="22"/>
                <w:szCs w:val="22"/>
              </w:rPr>
              <w:t xml:space="preserve"> All personnel must fully understand what these symbols on the left mean.  These are the hazard classification of an explosive IAW AFMAN 91-201, Explosive Safety Standard</w:t>
            </w:r>
            <w:r>
              <w:rPr>
                <w:rFonts w:ascii="Times New Roman" w:hAnsi="Times New Roman"/>
                <w:sz w:val="22"/>
                <w:szCs w:val="22"/>
              </w:rPr>
              <w:t>.</w:t>
            </w:r>
          </w:p>
          <w:p w14:paraId="5858CC5D" w14:textId="77777777" w:rsidR="005E7502" w:rsidRPr="004F168F" w:rsidRDefault="005E7502" w:rsidP="005E7502">
            <w:pPr>
              <w:tabs>
                <w:tab w:val="left" w:pos="432"/>
              </w:tabs>
              <w:rPr>
                <w:rFonts w:ascii="Times New Roman" w:hAnsi="Times New Roman"/>
                <w:sz w:val="22"/>
                <w:szCs w:val="22"/>
              </w:rPr>
            </w:pPr>
          </w:p>
          <w:p w14:paraId="61A4FDD3" w14:textId="77777777" w:rsidR="005E7502" w:rsidRPr="008E4CCE" w:rsidRDefault="005E7502" w:rsidP="005E7502">
            <w:pPr>
              <w:tabs>
                <w:tab w:val="left" w:pos="432"/>
              </w:tabs>
              <w:rPr>
                <w:rFonts w:ascii="Times New Roman" w:hAnsi="Times New Roman"/>
                <w:b/>
                <w:sz w:val="22"/>
                <w:szCs w:val="22"/>
              </w:rPr>
            </w:pPr>
            <w:r w:rsidRPr="008E4CCE">
              <w:rPr>
                <w:rFonts w:ascii="Times New Roman" w:hAnsi="Times New Roman"/>
                <w:b/>
                <w:sz w:val="22"/>
                <w:szCs w:val="22"/>
              </w:rPr>
              <w:t>EXPLOSIVES SAFETY MISHAP RESPONSE GUIDE</w:t>
            </w:r>
          </w:p>
          <w:p w14:paraId="11AA7307" w14:textId="77777777" w:rsidR="005E7502" w:rsidRPr="004F168F" w:rsidRDefault="005E7502" w:rsidP="005E7502">
            <w:pPr>
              <w:tabs>
                <w:tab w:val="left" w:pos="432"/>
              </w:tabs>
              <w:rPr>
                <w:rFonts w:ascii="Times New Roman" w:hAnsi="Times New Roman"/>
                <w:sz w:val="22"/>
                <w:szCs w:val="22"/>
              </w:rPr>
            </w:pPr>
            <w:r w:rsidRPr="004F168F">
              <w:rPr>
                <w:rFonts w:ascii="Times New Roman" w:hAnsi="Times New Roman"/>
                <w:sz w:val="22"/>
                <w:szCs w:val="22"/>
              </w:rPr>
              <w:t xml:space="preserve">  </w:t>
            </w:r>
          </w:p>
          <w:p w14:paraId="530B922F" w14:textId="77777777" w:rsidR="005E7502" w:rsidRPr="004F168F" w:rsidRDefault="005E7502" w:rsidP="005E7502">
            <w:pPr>
              <w:tabs>
                <w:tab w:val="left" w:pos="432"/>
              </w:tabs>
              <w:rPr>
                <w:rFonts w:ascii="Times New Roman" w:hAnsi="Times New Roman"/>
                <w:sz w:val="22"/>
                <w:szCs w:val="22"/>
              </w:rPr>
            </w:pPr>
            <w:r w:rsidRPr="008E4CCE">
              <w:rPr>
                <w:rFonts w:ascii="Times New Roman" w:hAnsi="Times New Roman"/>
                <w:b/>
                <w:sz w:val="22"/>
                <w:szCs w:val="22"/>
              </w:rPr>
              <w:t>In the event of a mishap, ensure the following steps are done</w:t>
            </w:r>
            <w:r w:rsidRPr="004F168F">
              <w:rPr>
                <w:rFonts w:ascii="Times New Roman" w:hAnsi="Times New Roman"/>
                <w:sz w:val="22"/>
                <w:szCs w:val="22"/>
              </w:rPr>
              <w:t>:</w:t>
            </w:r>
          </w:p>
          <w:p w14:paraId="7DF3E937" w14:textId="77777777" w:rsidR="005E7502" w:rsidRPr="004F168F" w:rsidRDefault="005E7502" w:rsidP="005E7502">
            <w:pPr>
              <w:tabs>
                <w:tab w:val="left" w:pos="432"/>
              </w:tabs>
              <w:rPr>
                <w:rFonts w:ascii="Times New Roman" w:hAnsi="Times New Roman"/>
                <w:sz w:val="22"/>
                <w:szCs w:val="22"/>
              </w:rPr>
            </w:pPr>
          </w:p>
          <w:p w14:paraId="1146E283" w14:textId="77777777" w:rsidR="005E7502" w:rsidRPr="004F168F" w:rsidRDefault="005E7502" w:rsidP="005E7502">
            <w:pPr>
              <w:tabs>
                <w:tab w:val="left" w:pos="432"/>
              </w:tabs>
              <w:rPr>
                <w:rFonts w:ascii="Times New Roman" w:hAnsi="Times New Roman"/>
                <w:sz w:val="22"/>
                <w:szCs w:val="22"/>
              </w:rPr>
            </w:pPr>
            <w:r w:rsidRPr="004F168F">
              <w:rPr>
                <w:rFonts w:ascii="Times New Roman" w:hAnsi="Times New Roman"/>
                <w:sz w:val="22"/>
                <w:szCs w:val="22"/>
              </w:rPr>
              <w:t xml:space="preserve">1. Ensure the mishap area is cordoned off to prevent inadvertent personnel injury or mishap site contamination.  </w:t>
            </w:r>
          </w:p>
          <w:p w14:paraId="676C750F" w14:textId="77777777" w:rsidR="005E7502" w:rsidRPr="004F168F" w:rsidRDefault="005E7502" w:rsidP="005E7502">
            <w:pPr>
              <w:tabs>
                <w:tab w:val="left" w:pos="432"/>
              </w:tabs>
              <w:rPr>
                <w:rFonts w:ascii="Times New Roman" w:hAnsi="Times New Roman"/>
                <w:sz w:val="22"/>
                <w:szCs w:val="22"/>
              </w:rPr>
            </w:pPr>
          </w:p>
          <w:p w14:paraId="46D3A680" w14:textId="66C4E9A3" w:rsidR="005E7502" w:rsidRPr="004F168F" w:rsidRDefault="005E7502" w:rsidP="005E7502">
            <w:pPr>
              <w:tabs>
                <w:tab w:val="left" w:pos="432"/>
              </w:tabs>
              <w:rPr>
                <w:rFonts w:ascii="Times New Roman" w:hAnsi="Times New Roman"/>
                <w:sz w:val="22"/>
                <w:szCs w:val="22"/>
              </w:rPr>
            </w:pPr>
            <w:r w:rsidRPr="004F168F">
              <w:rPr>
                <w:rFonts w:ascii="Times New Roman" w:hAnsi="Times New Roman"/>
                <w:sz w:val="22"/>
                <w:szCs w:val="22"/>
              </w:rPr>
              <w:t>2. Notify the Command Post –and advise them of the mishap and actions taken thus far.</w:t>
            </w:r>
          </w:p>
          <w:p w14:paraId="40A7657A" w14:textId="77777777" w:rsidR="005E7502" w:rsidRPr="004F168F" w:rsidRDefault="005E7502" w:rsidP="005E7502">
            <w:pPr>
              <w:tabs>
                <w:tab w:val="left" w:pos="432"/>
              </w:tabs>
              <w:rPr>
                <w:rFonts w:ascii="Times New Roman" w:hAnsi="Times New Roman"/>
                <w:sz w:val="22"/>
                <w:szCs w:val="22"/>
              </w:rPr>
            </w:pPr>
          </w:p>
          <w:p w14:paraId="70ECBF27" w14:textId="3DDD5666" w:rsidR="005E7502" w:rsidRPr="004F168F" w:rsidRDefault="005E7502" w:rsidP="005E7502">
            <w:pPr>
              <w:tabs>
                <w:tab w:val="left" w:pos="432"/>
              </w:tabs>
              <w:rPr>
                <w:rFonts w:ascii="Times New Roman" w:hAnsi="Times New Roman"/>
                <w:sz w:val="22"/>
                <w:szCs w:val="22"/>
              </w:rPr>
            </w:pPr>
            <w:r w:rsidRPr="004F168F">
              <w:rPr>
                <w:rFonts w:ascii="Times New Roman" w:hAnsi="Times New Roman"/>
                <w:sz w:val="22"/>
                <w:szCs w:val="22"/>
              </w:rPr>
              <w:t>3. During normal duty hours notify the</w:t>
            </w:r>
            <w:r>
              <w:rPr>
                <w:rFonts w:ascii="Times New Roman" w:hAnsi="Times New Roman"/>
                <w:sz w:val="22"/>
                <w:szCs w:val="22"/>
              </w:rPr>
              <w:t xml:space="preserve"> </w:t>
            </w:r>
            <w:r w:rsidRPr="004F168F">
              <w:rPr>
                <w:rFonts w:ascii="Times New Roman" w:hAnsi="Times New Roman"/>
                <w:sz w:val="22"/>
                <w:szCs w:val="22"/>
              </w:rPr>
              <w:t>Safety Office of the mishap.</w:t>
            </w:r>
          </w:p>
          <w:p w14:paraId="456E2019" w14:textId="77777777" w:rsidR="005E7502" w:rsidRPr="008E4CCE" w:rsidRDefault="005E7502" w:rsidP="005E7502">
            <w:pPr>
              <w:tabs>
                <w:tab w:val="left" w:pos="432"/>
              </w:tabs>
              <w:rPr>
                <w:rFonts w:ascii="Times New Roman" w:hAnsi="Times New Roman"/>
                <w:sz w:val="22"/>
                <w:szCs w:val="22"/>
              </w:rPr>
            </w:pPr>
          </w:p>
          <w:p w14:paraId="2CD22C56" w14:textId="77777777" w:rsidR="005E7502" w:rsidRPr="008E4CCE" w:rsidRDefault="005E7502" w:rsidP="005E7502">
            <w:pPr>
              <w:tabs>
                <w:tab w:val="left" w:pos="432"/>
              </w:tabs>
              <w:rPr>
                <w:rFonts w:ascii="Times New Roman" w:hAnsi="Times New Roman"/>
                <w:sz w:val="22"/>
                <w:szCs w:val="22"/>
              </w:rPr>
            </w:pPr>
            <w:r w:rsidRPr="008E4CCE">
              <w:rPr>
                <w:rFonts w:ascii="Times New Roman" w:hAnsi="Times New Roman"/>
                <w:sz w:val="22"/>
                <w:szCs w:val="22"/>
              </w:rPr>
              <w:t>4. When the mishap scene is safe (injured treated, fires out, no toxic or other hazards present), ensure that the site is secured and not disturbed until the safety investigation officer or team arrives.</w:t>
            </w:r>
          </w:p>
          <w:p w14:paraId="15FB9D23" w14:textId="77777777" w:rsidR="005E7502" w:rsidRPr="008E4CCE" w:rsidRDefault="005E7502" w:rsidP="005E7502"/>
          <w:p w14:paraId="70C7FC89" w14:textId="77777777" w:rsidR="005E7502" w:rsidRPr="004F168F" w:rsidRDefault="005E7502" w:rsidP="005E7502">
            <w:pPr>
              <w:tabs>
                <w:tab w:val="left" w:pos="432"/>
              </w:tabs>
              <w:rPr>
                <w:rFonts w:ascii="Times New Roman" w:hAnsi="Times New Roman"/>
                <w:sz w:val="22"/>
                <w:szCs w:val="22"/>
              </w:rPr>
            </w:pPr>
            <w:r w:rsidRPr="004F168F">
              <w:rPr>
                <w:rFonts w:ascii="Times New Roman" w:hAnsi="Times New Roman"/>
                <w:sz w:val="22"/>
                <w:szCs w:val="22"/>
              </w:rPr>
              <w:t xml:space="preserve">WITHDRAWAL DISTANCES FOR EXPLOSIVES INVOLVED IN FIRE  </w:t>
            </w:r>
          </w:p>
          <w:p w14:paraId="43301625" w14:textId="77777777" w:rsidR="005E7502" w:rsidRPr="004F168F" w:rsidRDefault="005E7502" w:rsidP="005E7502">
            <w:pPr>
              <w:tabs>
                <w:tab w:val="left" w:pos="432"/>
              </w:tabs>
              <w:rPr>
                <w:rFonts w:ascii="Times New Roman" w:hAnsi="Times New Roman"/>
                <w:sz w:val="22"/>
                <w:szCs w:val="22"/>
              </w:rPr>
            </w:pPr>
            <w:r w:rsidRPr="004F168F">
              <w:rPr>
                <w:rFonts w:ascii="Times New Roman" w:hAnsi="Times New Roman"/>
                <w:sz w:val="22"/>
                <w:szCs w:val="22"/>
              </w:rPr>
              <w:t xml:space="preserve">HC/D1.4 Minimum </w:t>
            </w:r>
            <w:proofErr w:type="gramStart"/>
            <w:r w:rsidRPr="004F168F">
              <w:rPr>
                <w:rFonts w:ascii="Times New Roman" w:hAnsi="Times New Roman"/>
                <w:sz w:val="22"/>
                <w:szCs w:val="22"/>
              </w:rPr>
              <w:t>Distance  300</w:t>
            </w:r>
            <w:proofErr w:type="gramEnd"/>
            <w:r w:rsidRPr="004F168F">
              <w:rPr>
                <w:rFonts w:ascii="Times New Roman" w:hAnsi="Times New Roman"/>
                <w:sz w:val="22"/>
                <w:szCs w:val="22"/>
              </w:rPr>
              <w:t xml:space="preserve"> feet</w:t>
            </w:r>
          </w:p>
          <w:p w14:paraId="26CE6561" w14:textId="77777777" w:rsidR="005E7502" w:rsidRPr="004F168F" w:rsidRDefault="005E7502" w:rsidP="005E7502">
            <w:pPr>
              <w:tabs>
                <w:tab w:val="left" w:pos="432"/>
              </w:tabs>
              <w:rPr>
                <w:rFonts w:ascii="Times New Roman" w:hAnsi="Times New Roman"/>
                <w:sz w:val="22"/>
                <w:szCs w:val="22"/>
              </w:rPr>
            </w:pPr>
            <w:r w:rsidRPr="004F168F">
              <w:rPr>
                <w:rFonts w:ascii="Times New Roman" w:hAnsi="Times New Roman"/>
                <w:sz w:val="22"/>
                <w:szCs w:val="22"/>
              </w:rPr>
              <w:t xml:space="preserve">HC/D1.3 Minimum </w:t>
            </w:r>
            <w:proofErr w:type="gramStart"/>
            <w:r w:rsidRPr="004F168F">
              <w:rPr>
                <w:rFonts w:ascii="Times New Roman" w:hAnsi="Times New Roman"/>
                <w:sz w:val="22"/>
                <w:szCs w:val="22"/>
              </w:rPr>
              <w:t>Distance  600</w:t>
            </w:r>
            <w:proofErr w:type="gramEnd"/>
            <w:r w:rsidRPr="004F168F">
              <w:rPr>
                <w:rFonts w:ascii="Times New Roman" w:hAnsi="Times New Roman"/>
                <w:sz w:val="22"/>
                <w:szCs w:val="22"/>
              </w:rPr>
              <w:t xml:space="preserve"> feet</w:t>
            </w:r>
          </w:p>
          <w:p w14:paraId="57140F35" w14:textId="77777777" w:rsidR="005E7502" w:rsidRPr="004F168F" w:rsidRDefault="005E7502" w:rsidP="005E7502">
            <w:pPr>
              <w:tabs>
                <w:tab w:val="left" w:pos="432"/>
              </w:tabs>
              <w:rPr>
                <w:rFonts w:ascii="Times New Roman" w:hAnsi="Times New Roman"/>
                <w:sz w:val="22"/>
                <w:szCs w:val="22"/>
              </w:rPr>
            </w:pPr>
            <w:r w:rsidRPr="004F168F">
              <w:rPr>
                <w:rFonts w:ascii="Times New Roman" w:hAnsi="Times New Roman"/>
                <w:sz w:val="22"/>
                <w:szCs w:val="22"/>
              </w:rPr>
              <w:t xml:space="preserve">HC/D1.2 Minimum </w:t>
            </w:r>
            <w:proofErr w:type="gramStart"/>
            <w:r w:rsidRPr="004F168F">
              <w:rPr>
                <w:rFonts w:ascii="Times New Roman" w:hAnsi="Times New Roman"/>
                <w:sz w:val="22"/>
                <w:szCs w:val="22"/>
              </w:rPr>
              <w:t>Distance  2,500</w:t>
            </w:r>
            <w:proofErr w:type="gramEnd"/>
            <w:r w:rsidRPr="004F168F">
              <w:rPr>
                <w:rFonts w:ascii="Times New Roman" w:hAnsi="Times New Roman"/>
                <w:sz w:val="22"/>
                <w:szCs w:val="22"/>
              </w:rPr>
              <w:t xml:space="preserve"> feet</w:t>
            </w:r>
          </w:p>
          <w:p w14:paraId="37983D58" w14:textId="77777777" w:rsidR="005E7502" w:rsidRPr="004F168F" w:rsidRDefault="005E7502" w:rsidP="005E7502">
            <w:pPr>
              <w:tabs>
                <w:tab w:val="left" w:pos="432"/>
              </w:tabs>
              <w:rPr>
                <w:rFonts w:ascii="Times New Roman" w:hAnsi="Times New Roman"/>
                <w:sz w:val="22"/>
                <w:szCs w:val="22"/>
              </w:rPr>
            </w:pPr>
            <w:r w:rsidRPr="004F168F">
              <w:rPr>
                <w:rFonts w:ascii="Times New Roman" w:hAnsi="Times New Roman"/>
                <w:sz w:val="22"/>
                <w:szCs w:val="22"/>
              </w:rPr>
              <w:t xml:space="preserve">HC/D1.1 Minimum </w:t>
            </w:r>
            <w:proofErr w:type="gramStart"/>
            <w:r w:rsidRPr="004F168F">
              <w:rPr>
                <w:rFonts w:ascii="Times New Roman" w:hAnsi="Times New Roman"/>
                <w:sz w:val="22"/>
                <w:szCs w:val="22"/>
              </w:rPr>
              <w:t>Distance  4,000</w:t>
            </w:r>
            <w:proofErr w:type="gramEnd"/>
            <w:r w:rsidRPr="004F168F">
              <w:rPr>
                <w:rFonts w:ascii="Times New Roman" w:hAnsi="Times New Roman"/>
                <w:sz w:val="22"/>
                <w:szCs w:val="22"/>
              </w:rPr>
              <w:t xml:space="preserve"> feet</w:t>
            </w:r>
          </w:p>
          <w:p w14:paraId="667631AF" w14:textId="77777777" w:rsidR="005E7502" w:rsidRPr="004F168F" w:rsidRDefault="005E7502" w:rsidP="005E7502">
            <w:pPr>
              <w:tabs>
                <w:tab w:val="left" w:pos="432"/>
              </w:tabs>
              <w:rPr>
                <w:rFonts w:ascii="Times New Roman" w:hAnsi="Times New Roman"/>
                <w:sz w:val="22"/>
                <w:szCs w:val="22"/>
              </w:rPr>
            </w:pPr>
          </w:p>
          <w:p w14:paraId="5F5CE2CF" w14:textId="77777777" w:rsidR="005E7502" w:rsidRPr="004F168F" w:rsidRDefault="005E7502" w:rsidP="005E7502">
            <w:pPr>
              <w:tabs>
                <w:tab w:val="left" w:pos="432"/>
              </w:tabs>
              <w:rPr>
                <w:rFonts w:ascii="Times New Roman" w:hAnsi="Times New Roman"/>
                <w:sz w:val="22"/>
                <w:szCs w:val="22"/>
              </w:rPr>
            </w:pPr>
            <w:r w:rsidRPr="004F168F">
              <w:rPr>
                <w:rFonts w:ascii="Times New Roman" w:hAnsi="Times New Roman"/>
                <w:sz w:val="22"/>
                <w:szCs w:val="22"/>
              </w:rPr>
              <w:lastRenderedPageBreak/>
              <w:t>WITHDRAWAL DISTANCES FOR EXPLOSIVES NOT INVOLVED IN FIRE</w:t>
            </w:r>
          </w:p>
          <w:p w14:paraId="0976100B" w14:textId="77777777" w:rsidR="005E7502" w:rsidRPr="004F168F" w:rsidRDefault="005E7502" w:rsidP="005E7502">
            <w:pPr>
              <w:tabs>
                <w:tab w:val="left" w:pos="432"/>
              </w:tabs>
              <w:rPr>
                <w:rFonts w:ascii="Times New Roman" w:hAnsi="Times New Roman"/>
                <w:sz w:val="22"/>
                <w:szCs w:val="22"/>
              </w:rPr>
            </w:pPr>
            <w:r w:rsidRPr="004F168F">
              <w:rPr>
                <w:rFonts w:ascii="Times New Roman" w:hAnsi="Times New Roman"/>
                <w:sz w:val="22"/>
                <w:szCs w:val="22"/>
              </w:rPr>
              <w:t xml:space="preserve">  </w:t>
            </w:r>
          </w:p>
          <w:p w14:paraId="03F9F57F" w14:textId="11523E9B" w:rsidR="005E7502" w:rsidRPr="004F168F" w:rsidRDefault="005E7502" w:rsidP="005E7502">
            <w:pPr>
              <w:tabs>
                <w:tab w:val="left" w:pos="432"/>
              </w:tabs>
              <w:rPr>
                <w:rFonts w:ascii="Times New Roman" w:hAnsi="Times New Roman"/>
                <w:b/>
                <w:color w:val="0000FF"/>
                <w:sz w:val="22"/>
                <w:szCs w:val="22"/>
                <w:u w:val="single"/>
              </w:rPr>
            </w:pPr>
            <w:r w:rsidRPr="004F168F">
              <w:rPr>
                <w:rFonts w:ascii="Times New Roman" w:hAnsi="Times New Roman"/>
                <w:sz w:val="22"/>
                <w:szCs w:val="22"/>
              </w:rPr>
              <w:t xml:space="preserve">Mishaps involving dropped munitions or partially armed munitions clear the area initially to a distance of 300 </w:t>
            </w:r>
            <w:proofErr w:type="gramStart"/>
            <w:r w:rsidRPr="004F168F">
              <w:rPr>
                <w:rFonts w:ascii="Times New Roman" w:hAnsi="Times New Roman"/>
                <w:sz w:val="22"/>
                <w:szCs w:val="22"/>
              </w:rPr>
              <w:t>feet  (</w:t>
            </w:r>
            <w:proofErr w:type="gramEnd"/>
            <w:r w:rsidRPr="004F168F">
              <w:rPr>
                <w:rFonts w:ascii="Times New Roman" w:hAnsi="Times New Roman"/>
                <w:sz w:val="22"/>
                <w:szCs w:val="22"/>
              </w:rPr>
              <w:t>125 feet for simulators and smoke producing devices).</w:t>
            </w:r>
          </w:p>
        </w:tc>
      </w:tr>
    </w:tbl>
    <w:p w14:paraId="3B4A30B8" w14:textId="355F3E01" w:rsidR="00D51D4D" w:rsidRPr="004F168F" w:rsidRDefault="00D51D4D">
      <w:pPr>
        <w:rPr>
          <w:rFonts w:ascii="Times New Roman" w:hAnsi="Times New Roman"/>
          <w:sz w:val="22"/>
          <w:szCs w:val="22"/>
        </w:rPr>
      </w:pPr>
    </w:p>
    <w:p w14:paraId="3B4A30B9" w14:textId="77777777" w:rsidR="00146D02" w:rsidRPr="004F168F" w:rsidRDefault="00146D02">
      <w:pPr>
        <w:tabs>
          <w:tab w:val="left" w:pos="432"/>
        </w:tabs>
        <w:jc w:val="center"/>
        <w:rPr>
          <w:rFonts w:ascii="Times New Roman" w:hAnsi="Times New Roman"/>
          <w:sz w:val="22"/>
          <w:szCs w:val="22"/>
        </w:rPr>
      </w:pPr>
      <w:r w:rsidRPr="004F168F">
        <w:rPr>
          <w:rFonts w:ascii="Times New Roman" w:hAnsi="Times New Roman"/>
          <w:b/>
          <w:sz w:val="22"/>
          <w:szCs w:val="22"/>
        </w:rPr>
        <w:t>DOCUMENTATION OF SUPERVISOR’S REVIEW/UPDATE</w:t>
      </w:r>
    </w:p>
    <w:p w14:paraId="3B4A30BB" w14:textId="0BAA00D9" w:rsidR="00146D02" w:rsidRPr="004F168F" w:rsidRDefault="00146D02">
      <w:pPr>
        <w:tabs>
          <w:tab w:val="left" w:pos="432"/>
        </w:tabs>
        <w:rPr>
          <w:rFonts w:ascii="Times New Roman" w:hAnsi="Times New Roman"/>
          <w:sz w:val="22"/>
          <w:szCs w:val="22"/>
        </w:rPr>
      </w:pPr>
    </w:p>
    <w:p w14:paraId="3B4A30BC" w14:textId="0FCA9F74" w:rsidR="00146D02" w:rsidRPr="004F168F" w:rsidRDefault="00146D02">
      <w:pPr>
        <w:tabs>
          <w:tab w:val="left" w:pos="432"/>
        </w:tabs>
        <w:rPr>
          <w:rFonts w:ascii="Times New Roman" w:hAnsi="Times New Roman"/>
          <w:sz w:val="22"/>
          <w:szCs w:val="22"/>
        </w:rPr>
      </w:pPr>
      <w:r w:rsidRPr="004F168F">
        <w:rPr>
          <w:rFonts w:ascii="Times New Roman" w:hAnsi="Times New Roman"/>
          <w:sz w:val="22"/>
          <w:szCs w:val="22"/>
        </w:rPr>
        <w:t xml:space="preserve">IAW </w:t>
      </w:r>
      <w:r w:rsidR="00176244">
        <w:rPr>
          <w:rFonts w:ascii="Times New Roman" w:hAnsi="Times New Roman"/>
          <w:sz w:val="22"/>
          <w:szCs w:val="22"/>
        </w:rPr>
        <w:t>D</w:t>
      </w:r>
      <w:r w:rsidRPr="004F168F">
        <w:rPr>
          <w:rFonts w:ascii="Times New Roman" w:hAnsi="Times New Roman"/>
          <w:sz w:val="22"/>
          <w:szCs w:val="22"/>
        </w:rPr>
        <w:t>AFI 91-</w:t>
      </w:r>
      <w:r w:rsidR="00693F4A" w:rsidRPr="004F168F">
        <w:rPr>
          <w:rFonts w:ascii="Times New Roman" w:hAnsi="Times New Roman"/>
          <w:sz w:val="22"/>
          <w:szCs w:val="22"/>
        </w:rPr>
        <w:t>202,</w:t>
      </w:r>
      <w:r w:rsidRPr="004F168F">
        <w:rPr>
          <w:rFonts w:ascii="Times New Roman" w:hAnsi="Times New Roman"/>
          <w:sz w:val="22"/>
          <w:szCs w:val="22"/>
        </w:rPr>
        <w:t xml:space="preserve"> Lesson Plans for Safety, Fire Protection, and Health On-The-Job Training will be reviewed annually and updated whenever equipment, procedures, or the work environment change. Although documentation of this review is not mandatory, below is an example of how to document if desired.</w:t>
      </w:r>
    </w:p>
    <w:p w14:paraId="3B4A30BD" w14:textId="77777777" w:rsidR="00146D02" w:rsidRDefault="00146D02">
      <w:pPr>
        <w:tabs>
          <w:tab w:val="left" w:pos="432"/>
        </w:tabs>
        <w:rPr>
          <w:rFonts w:ascii="Times New Roman" w:hAnsi="Times New Roman"/>
          <w:sz w:val="20"/>
        </w:rPr>
      </w:pPr>
    </w:p>
    <w:tbl>
      <w:tblPr>
        <w:tblStyle w:val="TableGrid"/>
        <w:tblW w:w="10170" w:type="dxa"/>
        <w:jc w:val="center"/>
        <w:tblLook w:val="04A0" w:firstRow="1" w:lastRow="0" w:firstColumn="1" w:lastColumn="0" w:noHBand="0" w:noVBand="1"/>
      </w:tblPr>
      <w:tblGrid>
        <w:gridCol w:w="2781"/>
        <w:gridCol w:w="3159"/>
        <w:gridCol w:w="1260"/>
        <w:gridCol w:w="2970"/>
      </w:tblGrid>
      <w:tr w:rsidR="006E56F2" w14:paraId="3B4A30C2" w14:textId="77777777" w:rsidTr="00763FA0">
        <w:trPr>
          <w:jc w:val="center"/>
        </w:trPr>
        <w:tc>
          <w:tcPr>
            <w:tcW w:w="2781" w:type="dxa"/>
          </w:tcPr>
          <w:p w14:paraId="3B4A30BE" w14:textId="77777777" w:rsidR="006E56F2" w:rsidRDefault="006E56F2" w:rsidP="002D4A8F">
            <w:pPr>
              <w:jc w:val="center"/>
              <w:rPr>
                <w:b/>
              </w:rPr>
            </w:pPr>
            <w:r>
              <w:rPr>
                <w:b/>
              </w:rPr>
              <w:t>Reviewed By</w:t>
            </w:r>
          </w:p>
        </w:tc>
        <w:tc>
          <w:tcPr>
            <w:tcW w:w="3159" w:type="dxa"/>
          </w:tcPr>
          <w:p w14:paraId="3B4A30BF" w14:textId="77777777" w:rsidR="006E56F2" w:rsidRPr="00AF7C8A" w:rsidRDefault="006E56F2" w:rsidP="002D4A8F">
            <w:pPr>
              <w:jc w:val="center"/>
              <w:rPr>
                <w:b/>
              </w:rPr>
            </w:pPr>
            <w:r w:rsidRPr="00AF7C8A">
              <w:rPr>
                <w:b/>
              </w:rPr>
              <w:t>Item/Page Changed</w:t>
            </w:r>
          </w:p>
        </w:tc>
        <w:tc>
          <w:tcPr>
            <w:tcW w:w="1260" w:type="dxa"/>
          </w:tcPr>
          <w:p w14:paraId="3B4A30C0" w14:textId="77777777" w:rsidR="006E56F2" w:rsidRDefault="006E56F2" w:rsidP="002D4A8F">
            <w:pPr>
              <w:jc w:val="center"/>
              <w:rPr>
                <w:b/>
              </w:rPr>
            </w:pPr>
            <w:r>
              <w:rPr>
                <w:b/>
              </w:rPr>
              <w:t>Date</w:t>
            </w:r>
          </w:p>
        </w:tc>
        <w:tc>
          <w:tcPr>
            <w:tcW w:w="2970" w:type="dxa"/>
          </w:tcPr>
          <w:p w14:paraId="3B4A30C1" w14:textId="77777777" w:rsidR="006E56F2" w:rsidRDefault="006E56F2" w:rsidP="002D4A8F">
            <w:pPr>
              <w:jc w:val="center"/>
              <w:rPr>
                <w:b/>
              </w:rPr>
            </w:pPr>
            <w:r>
              <w:rPr>
                <w:b/>
              </w:rPr>
              <w:t>Signature</w:t>
            </w:r>
          </w:p>
        </w:tc>
      </w:tr>
      <w:tr w:rsidR="006E56F2" w:rsidRPr="0039594A" w14:paraId="3B4A30C7" w14:textId="77777777" w:rsidTr="00763FA0">
        <w:trPr>
          <w:trHeight w:val="576"/>
          <w:jc w:val="center"/>
        </w:trPr>
        <w:tc>
          <w:tcPr>
            <w:tcW w:w="2781" w:type="dxa"/>
          </w:tcPr>
          <w:p w14:paraId="3B4A30C3" w14:textId="77777777" w:rsidR="000638E8" w:rsidRPr="0039594A" w:rsidRDefault="000638E8" w:rsidP="002D4A8F">
            <w:pPr>
              <w:rPr>
                <w:b/>
                <w:sz w:val="22"/>
                <w:szCs w:val="22"/>
              </w:rPr>
            </w:pPr>
          </w:p>
        </w:tc>
        <w:tc>
          <w:tcPr>
            <w:tcW w:w="3159" w:type="dxa"/>
          </w:tcPr>
          <w:p w14:paraId="3B4A30C4" w14:textId="77777777" w:rsidR="000638E8" w:rsidRPr="0039594A" w:rsidRDefault="000638E8" w:rsidP="002D4A8F">
            <w:pPr>
              <w:rPr>
                <w:b/>
                <w:sz w:val="22"/>
                <w:szCs w:val="22"/>
              </w:rPr>
            </w:pPr>
          </w:p>
        </w:tc>
        <w:tc>
          <w:tcPr>
            <w:tcW w:w="1260" w:type="dxa"/>
          </w:tcPr>
          <w:p w14:paraId="3B4A30C5" w14:textId="77777777" w:rsidR="0039594A" w:rsidRPr="0039594A" w:rsidRDefault="0039594A" w:rsidP="002D4A8F">
            <w:pPr>
              <w:rPr>
                <w:b/>
                <w:sz w:val="22"/>
                <w:szCs w:val="22"/>
              </w:rPr>
            </w:pPr>
          </w:p>
        </w:tc>
        <w:tc>
          <w:tcPr>
            <w:tcW w:w="2970" w:type="dxa"/>
          </w:tcPr>
          <w:p w14:paraId="3B4A30C6" w14:textId="77777777" w:rsidR="0039594A" w:rsidRPr="0039594A" w:rsidRDefault="0039594A" w:rsidP="002D4A8F">
            <w:pPr>
              <w:rPr>
                <w:b/>
                <w:sz w:val="22"/>
                <w:szCs w:val="22"/>
              </w:rPr>
            </w:pPr>
          </w:p>
        </w:tc>
      </w:tr>
      <w:tr w:rsidR="006E56F2" w:rsidRPr="0039594A" w14:paraId="3B4A30CC" w14:textId="77777777" w:rsidTr="00763FA0">
        <w:trPr>
          <w:trHeight w:val="576"/>
          <w:jc w:val="center"/>
        </w:trPr>
        <w:tc>
          <w:tcPr>
            <w:tcW w:w="2781" w:type="dxa"/>
          </w:tcPr>
          <w:p w14:paraId="3B4A30C8" w14:textId="77777777" w:rsidR="006E56F2" w:rsidRPr="0039594A" w:rsidRDefault="006E56F2" w:rsidP="002D4A8F">
            <w:pPr>
              <w:rPr>
                <w:b/>
                <w:sz w:val="22"/>
                <w:szCs w:val="22"/>
              </w:rPr>
            </w:pPr>
          </w:p>
        </w:tc>
        <w:tc>
          <w:tcPr>
            <w:tcW w:w="3159" w:type="dxa"/>
          </w:tcPr>
          <w:p w14:paraId="3B4A30C9" w14:textId="77777777" w:rsidR="006E56F2" w:rsidRPr="0039594A" w:rsidRDefault="006E56F2" w:rsidP="002D4A8F">
            <w:pPr>
              <w:rPr>
                <w:b/>
                <w:sz w:val="22"/>
                <w:szCs w:val="22"/>
              </w:rPr>
            </w:pPr>
          </w:p>
        </w:tc>
        <w:tc>
          <w:tcPr>
            <w:tcW w:w="1260" w:type="dxa"/>
          </w:tcPr>
          <w:p w14:paraId="3B4A30CA" w14:textId="77777777" w:rsidR="006E56F2" w:rsidRPr="0039594A" w:rsidRDefault="006E56F2" w:rsidP="002D4A8F">
            <w:pPr>
              <w:rPr>
                <w:b/>
                <w:sz w:val="22"/>
                <w:szCs w:val="22"/>
              </w:rPr>
            </w:pPr>
          </w:p>
        </w:tc>
        <w:tc>
          <w:tcPr>
            <w:tcW w:w="2970" w:type="dxa"/>
          </w:tcPr>
          <w:p w14:paraId="3B4A30CB" w14:textId="77777777" w:rsidR="006E56F2" w:rsidRPr="0039594A" w:rsidRDefault="006E56F2" w:rsidP="002D4A8F">
            <w:pPr>
              <w:rPr>
                <w:b/>
                <w:sz w:val="22"/>
                <w:szCs w:val="22"/>
              </w:rPr>
            </w:pPr>
          </w:p>
        </w:tc>
      </w:tr>
      <w:tr w:rsidR="006E56F2" w:rsidRPr="0039594A" w14:paraId="3B4A30D1" w14:textId="77777777" w:rsidTr="00763FA0">
        <w:trPr>
          <w:trHeight w:val="576"/>
          <w:jc w:val="center"/>
        </w:trPr>
        <w:tc>
          <w:tcPr>
            <w:tcW w:w="2781" w:type="dxa"/>
          </w:tcPr>
          <w:p w14:paraId="3B4A30CD" w14:textId="77777777" w:rsidR="006E56F2" w:rsidRPr="0039594A" w:rsidRDefault="006E56F2" w:rsidP="002D4A8F">
            <w:pPr>
              <w:rPr>
                <w:b/>
                <w:sz w:val="22"/>
                <w:szCs w:val="22"/>
              </w:rPr>
            </w:pPr>
          </w:p>
        </w:tc>
        <w:tc>
          <w:tcPr>
            <w:tcW w:w="3159" w:type="dxa"/>
          </w:tcPr>
          <w:p w14:paraId="3B4A30CE" w14:textId="77777777" w:rsidR="006E56F2" w:rsidRPr="0039594A" w:rsidRDefault="006E56F2" w:rsidP="002D4A8F">
            <w:pPr>
              <w:rPr>
                <w:b/>
                <w:sz w:val="22"/>
                <w:szCs w:val="22"/>
              </w:rPr>
            </w:pPr>
          </w:p>
        </w:tc>
        <w:tc>
          <w:tcPr>
            <w:tcW w:w="1260" w:type="dxa"/>
          </w:tcPr>
          <w:p w14:paraId="3B4A30CF" w14:textId="77777777" w:rsidR="006E56F2" w:rsidRPr="0039594A" w:rsidRDefault="006E56F2" w:rsidP="002D4A8F">
            <w:pPr>
              <w:rPr>
                <w:b/>
                <w:sz w:val="22"/>
                <w:szCs w:val="22"/>
              </w:rPr>
            </w:pPr>
          </w:p>
        </w:tc>
        <w:tc>
          <w:tcPr>
            <w:tcW w:w="2970" w:type="dxa"/>
          </w:tcPr>
          <w:p w14:paraId="3B4A30D0" w14:textId="77777777" w:rsidR="006E56F2" w:rsidRPr="0039594A" w:rsidRDefault="006E56F2" w:rsidP="002D4A8F">
            <w:pPr>
              <w:rPr>
                <w:b/>
                <w:sz w:val="22"/>
                <w:szCs w:val="22"/>
              </w:rPr>
            </w:pPr>
          </w:p>
        </w:tc>
      </w:tr>
      <w:tr w:rsidR="006E56F2" w:rsidRPr="0039594A" w14:paraId="3B4A30D6" w14:textId="77777777" w:rsidTr="00763FA0">
        <w:trPr>
          <w:trHeight w:val="576"/>
          <w:jc w:val="center"/>
        </w:trPr>
        <w:tc>
          <w:tcPr>
            <w:tcW w:w="2781" w:type="dxa"/>
          </w:tcPr>
          <w:p w14:paraId="3B4A30D2" w14:textId="77777777" w:rsidR="006E56F2" w:rsidRPr="0039594A" w:rsidRDefault="006E56F2" w:rsidP="002D4A8F">
            <w:pPr>
              <w:rPr>
                <w:b/>
                <w:sz w:val="22"/>
                <w:szCs w:val="22"/>
              </w:rPr>
            </w:pPr>
          </w:p>
        </w:tc>
        <w:tc>
          <w:tcPr>
            <w:tcW w:w="3159" w:type="dxa"/>
          </w:tcPr>
          <w:p w14:paraId="3B4A30D3" w14:textId="77777777" w:rsidR="006E56F2" w:rsidRPr="0039594A" w:rsidRDefault="006E56F2" w:rsidP="002D4A8F">
            <w:pPr>
              <w:rPr>
                <w:b/>
                <w:sz w:val="22"/>
                <w:szCs w:val="22"/>
              </w:rPr>
            </w:pPr>
          </w:p>
        </w:tc>
        <w:tc>
          <w:tcPr>
            <w:tcW w:w="1260" w:type="dxa"/>
          </w:tcPr>
          <w:p w14:paraId="3B4A30D4" w14:textId="77777777" w:rsidR="006E56F2" w:rsidRPr="0039594A" w:rsidRDefault="006E56F2" w:rsidP="002D4A8F">
            <w:pPr>
              <w:rPr>
                <w:b/>
                <w:sz w:val="22"/>
                <w:szCs w:val="22"/>
              </w:rPr>
            </w:pPr>
          </w:p>
        </w:tc>
        <w:tc>
          <w:tcPr>
            <w:tcW w:w="2970" w:type="dxa"/>
          </w:tcPr>
          <w:p w14:paraId="3B4A30D5" w14:textId="77777777" w:rsidR="006E56F2" w:rsidRPr="0039594A" w:rsidRDefault="006E56F2" w:rsidP="002D4A8F">
            <w:pPr>
              <w:rPr>
                <w:b/>
                <w:sz w:val="22"/>
                <w:szCs w:val="22"/>
              </w:rPr>
            </w:pPr>
          </w:p>
        </w:tc>
      </w:tr>
      <w:tr w:rsidR="006E56F2" w:rsidRPr="0039594A" w14:paraId="3B4A30DB" w14:textId="77777777" w:rsidTr="00763FA0">
        <w:trPr>
          <w:trHeight w:val="576"/>
          <w:jc w:val="center"/>
        </w:trPr>
        <w:tc>
          <w:tcPr>
            <w:tcW w:w="2781" w:type="dxa"/>
          </w:tcPr>
          <w:p w14:paraId="3B4A30D7" w14:textId="77777777" w:rsidR="006E56F2" w:rsidRPr="0039594A" w:rsidRDefault="006E56F2" w:rsidP="002D4A8F">
            <w:pPr>
              <w:rPr>
                <w:b/>
                <w:sz w:val="22"/>
                <w:szCs w:val="22"/>
              </w:rPr>
            </w:pPr>
          </w:p>
        </w:tc>
        <w:tc>
          <w:tcPr>
            <w:tcW w:w="3159" w:type="dxa"/>
          </w:tcPr>
          <w:p w14:paraId="3B4A30D8" w14:textId="77777777" w:rsidR="006E56F2" w:rsidRPr="0039594A" w:rsidRDefault="006E56F2" w:rsidP="002D4A8F">
            <w:pPr>
              <w:rPr>
                <w:b/>
                <w:sz w:val="22"/>
                <w:szCs w:val="22"/>
              </w:rPr>
            </w:pPr>
          </w:p>
        </w:tc>
        <w:tc>
          <w:tcPr>
            <w:tcW w:w="1260" w:type="dxa"/>
          </w:tcPr>
          <w:p w14:paraId="3B4A30D9" w14:textId="77777777" w:rsidR="006E56F2" w:rsidRPr="0039594A" w:rsidRDefault="006E56F2" w:rsidP="002D4A8F">
            <w:pPr>
              <w:rPr>
                <w:b/>
                <w:sz w:val="22"/>
                <w:szCs w:val="22"/>
              </w:rPr>
            </w:pPr>
          </w:p>
        </w:tc>
        <w:tc>
          <w:tcPr>
            <w:tcW w:w="2970" w:type="dxa"/>
          </w:tcPr>
          <w:p w14:paraId="3B4A30DA" w14:textId="77777777" w:rsidR="006E56F2" w:rsidRPr="0039594A" w:rsidRDefault="006E56F2" w:rsidP="002D4A8F">
            <w:pPr>
              <w:rPr>
                <w:b/>
                <w:sz w:val="22"/>
                <w:szCs w:val="22"/>
              </w:rPr>
            </w:pPr>
          </w:p>
        </w:tc>
      </w:tr>
      <w:tr w:rsidR="006E56F2" w:rsidRPr="0039594A" w14:paraId="3B4A30E0" w14:textId="77777777" w:rsidTr="00763FA0">
        <w:trPr>
          <w:trHeight w:val="576"/>
          <w:jc w:val="center"/>
        </w:trPr>
        <w:tc>
          <w:tcPr>
            <w:tcW w:w="2781" w:type="dxa"/>
          </w:tcPr>
          <w:p w14:paraId="3B4A30DC" w14:textId="77777777" w:rsidR="006E56F2" w:rsidRPr="0039594A" w:rsidRDefault="006E56F2" w:rsidP="002D4A8F">
            <w:pPr>
              <w:rPr>
                <w:b/>
                <w:sz w:val="22"/>
                <w:szCs w:val="22"/>
              </w:rPr>
            </w:pPr>
          </w:p>
        </w:tc>
        <w:tc>
          <w:tcPr>
            <w:tcW w:w="3159" w:type="dxa"/>
          </w:tcPr>
          <w:p w14:paraId="3B4A30DD" w14:textId="77777777" w:rsidR="006E56F2" w:rsidRPr="0039594A" w:rsidRDefault="006E56F2" w:rsidP="002D4A8F">
            <w:pPr>
              <w:rPr>
                <w:b/>
                <w:sz w:val="22"/>
                <w:szCs w:val="22"/>
              </w:rPr>
            </w:pPr>
          </w:p>
        </w:tc>
        <w:tc>
          <w:tcPr>
            <w:tcW w:w="1260" w:type="dxa"/>
          </w:tcPr>
          <w:p w14:paraId="3B4A30DE" w14:textId="77777777" w:rsidR="006E56F2" w:rsidRPr="0039594A" w:rsidRDefault="006E56F2" w:rsidP="002D4A8F">
            <w:pPr>
              <w:rPr>
                <w:b/>
                <w:sz w:val="22"/>
                <w:szCs w:val="22"/>
              </w:rPr>
            </w:pPr>
          </w:p>
        </w:tc>
        <w:tc>
          <w:tcPr>
            <w:tcW w:w="2970" w:type="dxa"/>
          </w:tcPr>
          <w:p w14:paraId="3B4A30DF" w14:textId="77777777" w:rsidR="006E56F2" w:rsidRPr="0039594A" w:rsidRDefault="006E56F2" w:rsidP="002D4A8F">
            <w:pPr>
              <w:rPr>
                <w:b/>
                <w:sz w:val="22"/>
                <w:szCs w:val="22"/>
              </w:rPr>
            </w:pPr>
          </w:p>
        </w:tc>
      </w:tr>
      <w:tr w:rsidR="006E56F2" w:rsidRPr="0039594A" w14:paraId="3B4A30E5" w14:textId="77777777" w:rsidTr="00763FA0">
        <w:trPr>
          <w:trHeight w:val="576"/>
          <w:jc w:val="center"/>
        </w:trPr>
        <w:tc>
          <w:tcPr>
            <w:tcW w:w="2781" w:type="dxa"/>
          </w:tcPr>
          <w:p w14:paraId="3B4A30E1" w14:textId="77777777" w:rsidR="006E56F2" w:rsidRPr="0039594A" w:rsidRDefault="006E56F2" w:rsidP="002D4A8F">
            <w:pPr>
              <w:rPr>
                <w:b/>
                <w:sz w:val="22"/>
                <w:szCs w:val="22"/>
              </w:rPr>
            </w:pPr>
          </w:p>
        </w:tc>
        <w:tc>
          <w:tcPr>
            <w:tcW w:w="3159" w:type="dxa"/>
          </w:tcPr>
          <w:p w14:paraId="3B4A30E2" w14:textId="77777777" w:rsidR="006E56F2" w:rsidRPr="0039594A" w:rsidRDefault="006E56F2" w:rsidP="002D4A8F">
            <w:pPr>
              <w:rPr>
                <w:b/>
                <w:sz w:val="22"/>
                <w:szCs w:val="22"/>
              </w:rPr>
            </w:pPr>
          </w:p>
        </w:tc>
        <w:tc>
          <w:tcPr>
            <w:tcW w:w="1260" w:type="dxa"/>
          </w:tcPr>
          <w:p w14:paraId="3B4A30E3" w14:textId="77777777" w:rsidR="006E56F2" w:rsidRPr="0039594A" w:rsidRDefault="006E56F2" w:rsidP="002D4A8F">
            <w:pPr>
              <w:rPr>
                <w:b/>
                <w:sz w:val="22"/>
                <w:szCs w:val="22"/>
              </w:rPr>
            </w:pPr>
          </w:p>
        </w:tc>
        <w:tc>
          <w:tcPr>
            <w:tcW w:w="2970" w:type="dxa"/>
          </w:tcPr>
          <w:p w14:paraId="3B4A30E4" w14:textId="77777777" w:rsidR="006E56F2" w:rsidRPr="0039594A" w:rsidRDefault="006E56F2" w:rsidP="002D4A8F">
            <w:pPr>
              <w:rPr>
                <w:b/>
                <w:sz w:val="22"/>
                <w:szCs w:val="22"/>
              </w:rPr>
            </w:pPr>
          </w:p>
        </w:tc>
      </w:tr>
      <w:tr w:rsidR="006E56F2" w:rsidRPr="0039594A" w14:paraId="3B4A30EA" w14:textId="77777777" w:rsidTr="00763FA0">
        <w:trPr>
          <w:trHeight w:val="576"/>
          <w:jc w:val="center"/>
        </w:trPr>
        <w:tc>
          <w:tcPr>
            <w:tcW w:w="2781" w:type="dxa"/>
          </w:tcPr>
          <w:p w14:paraId="3B4A30E6" w14:textId="77777777" w:rsidR="006E56F2" w:rsidRPr="0039594A" w:rsidRDefault="006E56F2" w:rsidP="002D4A8F">
            <w:pPr>
              <w:rPr>
                <w:b/>
                <w:sz w:val="22"/>
                <w:szCs w:val="22"/>
              </w:rPr>
            </w:pPr>
          </w:p>
        </w:tc>
        <w:tc>
          <w:tcPr>
            <w:tcW w:w="3159" w:type="dxa"/>
          </w:tcPr>
          <w:p w14:paraId="3B4A30E7" w14:textId="77777777" w:rsidR="006E56F2" w:rsidRPr="0039594A" w:rsidRDefault="006E56F2" w:rsidP="002D4A8F">
            <w:pPr>
              <w:rPr>
                <w:b/>
                <w:sz w:val="22"/>
                <w:szCs w:val="22"/>
              </w:rPr>
            </w:pPr>
          </w:p>
        </w:tc>
        <w:tc>
          <w:tcPr>
            <w:tcW w:w="1260" w:type="dxa"/>
          </w:tcPr>
          <w:p w14:paraId="3B4A30E8" w14:textId="77777777" w:rsidR="006E56F2" w:rsidRPr="0039594A" w:rsidRDefault="006E56F2" w:rsidP="002D4A8F">
            <w:pPr>
              <w:rPr>
                <w:b/>
                <w:sz w:val="22"/>
                <w:szCs w:val="22"/>
              </w:rPr>
            </w:pPr>
          </w:p>
        </w:tc>
        <w:tc>
          <w:tcPr>
            <w:tcW w:w="2970" w:type="dxa"/>
          </w:tcPr>
          <w:p w14:paraId="3B4A30E9" w14:textId="77777777" w:rsidR="006E56F2" w:rsidRPr="0039594A" w:rsidRDefault="006E56F2" w:rsidP="002D4A8F">
            <w:pPr>
              <w:rPr>
                <w:b/>
                <w:sz w:val="22"/>
                <w:szCs w:val="22"/>
              </w:rPr>
            </w:pPr>
          </w:p>
        </w:tc>
      </w:tr>
      <w:tr w:rsidR="006E56F2" w:rsidRPr="0039594A" w14:paraId="3B4A30EF" w14:textId="77777777" w:rsidTr="00763FA0">
        <w:trPr>
          <w:trHeight w:val="576"/>
          <w:jc w:val="center"/>
        </w:trPr>
        <w:tc>
          <w:tcPr>
            <w:tcW w:w="2781" w:type="dxa"/>
          </w:tcPr>
          <w:p w14:paraId="3B4A30EB" w14:textId="77777777" w:rsidR="006E56F2" w:rsidRPr="0039594A" w:rsidRDefault="006E56F2" w:rsidP="002D4A8F">
            <w:pPr>
              <w:rPr>
                <w:b/>
                <w:sz w:val="22"/>
                <w:szCs w:val="22"/>
              </w:rPr>
            </w:pPr>
          </w:p>
        </w:tc>
        <w:tc>
          <w:tcPr>
            <w:tcW w:w="3159" w:type="dxa"/>
          </w:tcPr>
          <w:p w14:paraId="3B4A30EC" w14:textId="77777777" w:rsidR="006E56F2" w:rsidRPr="0039594A" w:rsidRDefault="006E56F2" w:rsidP="002D4A8F">
            <w:pPr>
              <w:rPr>
                <w:b/>
                <w:sz w:val="22"/>
                <w:szCs w:val="22"/>
              </w:rPr>
            </w:pPr>
          </w:p>
        </w:tc>
        <w:tc>
          <w:tcPr>
            <w:tcW w:w="1260" w:type="dxa"/>
          </w:tcPr>
          <w:p w14:paraId="3B4A30ED" w14:textId="77777777" w:rsidR="006E56F2" w:rsidRPr="0039594A" w:rsidRDefault="006E56F2" w:rsidP="002D4A8F">
            <w:pPr>
              <w:rPr>
                <w:b/>
                <w:sz w:val="22"/>
                <w:szCs w:val="22"/>
              </w:rPr>
            </w:pPr>
          </w:p>
        </w:tc>
        <w:tc>
          <w:tcPr>
            <w:tcW w:w="2970" w:type="dxa"/>
          </w:tcPr>
          <w:p w14:paraId="3B4A30EE" w14:textId="77777777" w:rsidR="006E56F2" w:rsidRPr="0039594A" w:rsidRDefault="006E56F2" w:rsidP="002D4A8F">
            <w:pPr>
              <w:rPr>
                <w:b/>
                <w:sz w:val="22"/>
                <w:szCs w:val="22"/>
              </w:rPr>
            </w:pPr>
          </w:p>
        </w:tc>
      </w:tr>
      <w:tr w:rsidR="006E56F2" w:rsidRPr="0039594A" w14:paraId="3B4A30F4" w14:textId="77777777" w:rsidTr="00763FA0">
        <w:trPr>
          <w:trHeight w:val="576"/>
          <w:jc w:val="center"/>
        </w:trPr>
        <w:tc>
          <w:tcPr>
            <w:tcW w:w="2781" w:type="dxa"/>
          </w:tcPr>
          <w:p w14:paraId="3B4A30F0" w14:textId="77777777" w:rsidR="006E56F2" w:rsidRPr="0039594A" w:rsidRDefault="006E56F2" w:rsidP="002D4A8F">
            <w:pPr>
              <w:rPr>
                <w:b/>
                <w:sz w:val="22"/>
                <w:szCs w:val="22"/>
              </w:rPr>
            </w:pPr>
          </w:p>
        </w:tc>
        <w:tc>
          <w:tcPr>
            <w:tcW w:w="3159" w:type="dxa"/>
          </w:tcPr>
          <w:p w14:paraId="3B4A30F1" w14:textId="77777777" w:rsidR="006E56F2" w:rsidRPr="0039594A" w:rsidRDefault="006E56F2" w:rsidP="002D4A8F">
            <w:pPr>
              <w:rPr>
                <w:b/>
                <w:sz w:val="22"/>
                <w:szCs w:val="22"/>
              </w:rPr>
            </w:pPr>
          </w:p>
        </w:tc>
        <w:tc>
          <w:tcPr>
            <w:tcW w:w="1260" w:type="dxa"/>
          </w:tcPr>
          <w:p w14:paraId="3B4A30F2" w14:textId="77777777" w:rsidR="006E56F2" w:rsidRPr="0039594A" w:rsidRDefault="006E56F2" w:rsidP="002D4A8F">
            <w:pPr>
              <w:rPr>
                <w:b/>
                <w:sz w:val="22"/>
                <w:szCs w:val="22"/>
              </w:rPr>
            </w:pPr>
          </w:p>
        </w:tc>
        <w:tc>
          <w:tcPr>
            <w:tcW w:w="2970" w:type="dxa"/>
          </w:tcPr>
          <w:p w14:paraId="3B4A30F3" w14:textId="77777777" w:rsidR="006E56F2" w:rsidRPr="0039594A" w:rsidRDefault="006E56F2" w:rsidP="002D4A8F">
            <w:pPr>
              <w:rPr>
                <w:b/>
                <w:sz w:val="22"/>
                <w:szCs w:val="22"/>
              </w:rPr>
            </w:pPr>
          </w:p>
        </w:tc>
      </w:tr>
      <w:tr w:rsidR="006E56F2" w:rsidRPr="0039594A" w14:paraId="3B4A30F9" w14:textId="77777777" w:rsidTr="00763FA0">
        <w:trPr>
          <w:trHeight w:val="576"/>
          <w:jc w:val="center"/>
        </w:trPr>
        <w:tc>
          <w:tcPr>
            <w:tcW w:w="2781" w:type="dxa"/>
          </w:tcPr>
          <w:p w14:paraId="3B4A30F5" w14:textId="77777777" w:rsidR="006E56F2" w:rsidRPr="0039594A" w:rsidRDefault="006E56F2" w:rsidP="002D4A8F">
            <w:pPr>
              <w:rPr>
                <w:b/>
                <w:sz w:val="22"/>
                <w:szCs w:val="22"/>
              </w:rPr>
            </w:pPr>
          </w:p>
        </w:tc>
        <w:tc>
          <w:tcPr>
            <w:tcW w:w="3159" w:type="dxa"/>
          </w:tcPr>
          <w:p w14:paraId="3B4A30F6" w14:textId="77777777" w:rsidR="006E56F2" w:rsidRPr="0039594A" w:rsidRDefault="006E56F2" w:rsidP="002D4A8F">
            <w:pPr>
              <w:rPr>
                <w:b/>
                <w:sz w:val="22"/>
                <w:szCs w:val="22"/>
              </w:rPr>
            </w:pPr>
          </w:p>
        </w:tc>
        <w:tc>
          <w:tcPr>
            <w:tcW w:w="1260" w:type="dxa"/>
          </w:tcPr>
          <w:p w14:paraId="3B4A30F7" w14:textId="77777777" w:rsidR="006E56F2" w:rsidRPr="0039594A" w:rsidRDefault="006E56F2" w:rsidP="002D4A8F">
            <w:pPr>
              <w:rPr>
                <w:b/>
                <w:sz w:val="22"/>
                <w:szCs w:val="22"/>
              </w:rPr>
            </w:pPr>
          </w:p>
        </w:tc>
        <w:tc>
          <w:tcPr>
            <w:tcW w:w="2970" w:type="dxa"/>
          </w:tcPr>
          <w:p w14:paraId="3B4A30F8" w14:textId="77777777" w:rsidR="006E56F2" w:rsidRPr="0039594A" w:rsidRDefault="006E56F2" w:rsidP="002D4A8F">
            <w:pPr>
              <w:rPr>
                <w:b/>
                <w:sz w:val="22"/>
                <w:szCs w:val="22"/>
              </w:rPr>
            </w:pPr>
          </w:p>
        </w:tc>
      </w:tr>
      <w:tr w:rsidR="006E56F2" w:rsidRPr="0039594A" w14:paraId="3B4A30FE" w14:textId="77777777" w:rsidTr="00763FA0">
        <w:trPr>
          <w:trHeight w:val="576"/>
          <w:jc w:val="center"/>
        </w:trPr>
        <w:tc>
          <w:tcPr>
            <w:tcW w:w="2781" w:type="dxa"/>
          </w:tcPr>
          <w:p w14:paraId="3B4A30FA" w14:textId="77777777" w:rsidR="006E56F2" w:rsidRPr="0039594A" w:rsidRDefault="006E56F2" w:rsidP="002D4A8F">
            <w:pPr>
              <w:rPr>
                <w:b/>
                <w:sz w:val="22"/>
                <w:szCs w:val="22"/>
              </w:rPr>
            </w:pPr>
          </w:p>
        </w:tc>
        <w:tc>
          <w:tcPr>
            <w:tcW w:w="3159" w:type="dxa"/>
          </w:tcPr>
          <w:p w14:paraId="3B4A30FB" w14:textId="77777777" w:rsidR="006E56F2" w:rsidRPr="0039594A" w:rsidRDefault="006E56F2" w:rsidP="002D4A8F">
            <w:pPr>
              <w:rPr>
                <w:b/>
                <w:sz w:val="22"/>
                <w:szCs w:val="22"/>
              </w:rPr>
            </w:pPr>
          </w:p>
        </w:tc>
        <w:tc>
          <w:tcPr>
            <w:tcW w:w="1260" w:type="dxa"/>
          </w:tcPr>
          <w:p w14:paraId="3B4A30FC" w14:textId="77777777" w:rsidR="006E56F2" w:rsidRPr="0039594A" w:rsidRDefault="006E56F2" w:rsidP="002D4A8F">
            <w:pPr>
              <w:rPr>
                <w:b/>
                <w:sz w:val="22"/>
                <w:szCs w:val="22"/>
              </w:rPr>
            </w:pPr>
          </w:p>
        </w:tc>
        <w:tc>
          <w:tcPr>
            <w:tcW w:w="2970" w:type="dxa"/>
          </w:tcPr>
          <w:p w14:paraId="3B4A30FD" w14:textId="77777777" w:rsidR="006E56F2" w:rsidRPr="0039594A" w:rsidRDefault="006E56F2" w:rsidP="002D4A8F">
            <w:pPr>
              <w:rPr>
                <w:b/>
                <w:sz w:val="22"/>
                <w:szCs w:val="22"/>
              </w:rPr>
            </w:pPr>
          </w:p>
        </w:tc>
      </w:tr>
      <w:tr w:rsidR="006E56F2" w:rsidRPr="0039594A" w14:paraId="3B4A3103" w14:textId="77777777" w:rsidTr="00763FA0">
        <w:trPr>
          <w:trHeight w:val="576"/>
          <w:jc w:val="center"/>
        </w:trPr>
        <w:tc>
          <w:tcPr>
            <w:tcW w:w="2781" w:type="dxa"/>
          </w:tcPr>
          <w:p w14:paraId="3B4A30FF" w14:textId="77777777" w:rsidR="006E56F2" w:rsidRPr="0039594A" w:rsidRDefault="006E56F2" w:rsidP="002D4A8F">
            <w:pPr>
              <w:rPr>
                <w:b/>
                <w:sz w:val="22"/>
                <w:szCs w:val="22"/>
              </w:rPr>
            </w:pPr>
          </w:p>
        </w:tc>
        <w:tc>
          <w:tcPr>
            <w:tcW w:w="3159" w:type="dxa"/>
          </w:tcPr>
          <w:p w14:paraId="3B4A3100" w14:textId="77777777" w:rsidR="006E56F2" w:rsidRPr="0039594A" w:rsidRDefault="006E56F2" w:rsidP="002D4A8F">
            <w:pPr>
              <w:rPr>
                <w:b/>
                <w:sz w:val="22"/>
                <w:szCs w:val="22"/>
              </w:rPr>
            </w:pPr>
          </w:p>
        </w:tc>
        <w:tc>
          <w:tcPr>
            <w:tcW w:w="1260" w:type="dxa"/>
          </w:tcPr>
          <w:p w14:paraId="3B4A3101" w14:textId="77777777" w:rsidR="006E56F2" w:rsidRPr="0039594A" w:rsidRDefault="006E56F2" w:rsidP="002D4A8F">
            <w:pPr>
              <w:rPr>
                <w:b/>
                <w:sz w:val="22"/>
                <w:szCs w:val="22"/>
              </w:rPr>
            </w:pPr>
          </w:p>
        </w:tc>
        <w:tc>
          <w:tcPr>
            <w:tcW w:w="2970" w:type="dxa"/>
          </w:tcPr>
          <w:p w14:paraId="3B4A3102" w14:textId="77777777" w:rsidR="006E56F2" w:rsidRPr="0039594A" w:rsidRDefault="006E56F2" w:rsidP="002D4A8F">
            <w:pPr>
              <w:rPr>
                <w:b/>
                <w:sz w:val="22"/>
                <w:szCs w:val="22"/>
              </w:rPr>
            </w:pPr>
          </w:p>
        </w:tc>
      </w:tr>
      <w:tr w:rsidR="006B5B09" w:rsidRPr="0039594A" w14:paraId="42AEE5E6" w14:textId="77777777" w:rsidTr="00763FA0">
        <w:trPr>
          <w:trHeight w:val="576"/>
          <w:jc w:val="center"/>
        </w:trPr>
        <w:tc>
          <w:tcPr>
            <w:tcW w:w="2781" w:type="dxa"/>
          </w:tcPr>
          <w:p w14:paraId="06CD4B4A" w14:textId="77777777" w:rsidR="006B5B09" w:rsidRPr="0039594A" w:rsidRDefault="006B5B09" w:rsidP="002D4A8F">
            <w:pPr>
              <w:rPr>
                <w:b/>
                <w:sz w:val="22"/>
                <w:szCs w:val="22"/>
              </w:rPr>
            </w:pPr>
          </w:p>
        </w:tc>
        <w:tc>
          <w:tcPr>
            <w:tcW w:w="3159" w:type="dxa"/>
          </w:tcPr>
          <w:p w14:paraId="0CCDFBE0" w14:textId="77777777" w:rsidR="006B5B09" w:rsidRPr="0039594A" w:rsidRDefault="006B5B09" w:rsidP="002D4A8F">
            <w:pPr>
              <w:rPr>
                <w:b/>
                <w:sz w:val="22"/>
                <w:szCs w:val="22"/>
              </w:rPr>
            </w:pPr>
          </w:p>
        </w:tc>
        <w:tc>
          <w:tcPr>
            <w:tcW w:w="1260" w:type="dxa"/>
          </w:tcPr>
          <w:p w14:paraId="5544775F" w14:textId="77777777" w:rsidR="006B5B09" w:rsidRPr="0039594A" w:rsidRDefault="006B5B09" w:rsidP="002D4A8F">
            <w:pPr>
              <w:rPr>
                <w:b/>
                <w:sz w:val="22"/>
                <w:szCs w:val="22"/>
              </w:rPr>
            </w:pPr>
          </w:p>
        </w:tc>
        <w:tc>
          <w:tcPr>
            <w:tcW w:w="2970" w:type="dxa"/>
          </w:tcPr>
          <w:p w14:paraId="3EA45DCA" w14:textId="77777777" w:rsidR="006B5B09" w:rsidRPr="0039594A" w:rsidRDefault="006B5B09" w:rsidP="002D4A8F">
            <w:pPr>
              <w:rPr>
                <w:b/>
                <w:sz w:val="22"/>
                <w:szCs w:val="22"/>
              </w:rPr>
            </w:pPr>
          </w:p>
        </w:tc>
      </w:tr>
      <w:tr w:rsidR="006B5B09" w:rsidRPr="0039594A" w14:paraId="54E5A20D" w14:textId="77777777" w:rsidTr="00763FA0">
        <w:trPr>
          <w:trHeight w:val="576"/>
          <w:jc w:val="center"/>
        </w:trPr>
        <w:tc>
          <w:tcPr>
            <w:tcW w:w="2781" w:type="dxa"/>
          </w:tcPr>
          <w:p w14:paraId="2EDA4973" w14:textId="77777777" w:rsidR="006B5B09" w:rsidRPr="0039594A" w:rsidRDefault="006B5B09" w:rsidP="002D4A8F">
            <w:pPr>
              <w:rPr>
                <w:b/>
                <w:sz w:val="22"/>
                <w:szCs w:val="22"/>
              </w:rPr>
            </w:pPr>
          </w:p>
        </w:tc>
        <w:tc>
          <w:tcPr>
            <w:tcW w:w="3159" w:type="dxa"/>
          </w:tcPr>
          <w:p w14:paraId="07408963" w14:textId="77777777" w:rsidR="006B5B09" w:rsidRPr="0039594A" w:rsidRDefault="006B5B09" w:rsidP="002D4A8F">
            <w:pPr>
              <w:rPr>
                <w:b/>
                <w:sz w:val="22"/>
                <w:szCs w:val="22"/>
              </w:rPr>
            </w:pPr>
          </w:p>
        </w:tc>
        <w:tc>
          <w:tcPr>
            <w:tcW w:w="1260" w:type="dxa"/>
          </w:tcPr>
          <w:p w14:paraId="51E34ED1" w14:textId="77777777" w:rsidR="006B5B09" w:rsidRPr="0039594A" w:rsidRDefault="006B5B09" w:rsidP="002D4A8F">
            <w:pPr>
              <w:rPr>
                <w:b/>
                <w:sz w:val="22"/>
                <w:szCs w:val="22"/>
              </w:rPr>
            </w:pPr>
          </w:p>
        </w:tc>
        <w:tc>
          <w:tcPr>
            <w:tcW w:w="2970" w:type="dxa"/>
          </w:tcPr>
          <w:p w14:paraId="18537614" w14:textId="77777777" w:rsidR="006B5B09" w:rsidRPr="0039594A" w:rsidRDefault="006B5B09" w:rsidP="002D4A8F">
            <w:pPr>
              <w:rPr>
                <w:b/>
                <w:sz w:val="22"/>
                <w:szCs w:val="22"/>
              </w:rPr>
            </w:pPr>
          </w:p>
        </w:tc>
      </w:tr>
      <w:tr w:rsidR="006B5B09" w:rsidRPr="0039594A" w14:paraId="1C2076D5" w14:textId="77777777" w:rsidTr="00763FA0">
        <w:trPr>
          <w:trHeight w:val="576"/>
          <w:jc w:val="center"/>
        </w:trPr>
        <w:tc>
          <w:tcPr>
            <w:tcW w:w="2781" w:type="dxa"/>
          </w:tcPr>
          <w:p w14:paraId="09232F09" w14:textId="77777777" w:rsidR="006B5B09" w:rsidRPr="0039594A" w:rsidRDefault="006B5B09" w:rsidP="002D4A8F">
            <w:pPr>
              <w:rPr>
                <w:b/>
                <w:sz w:val="22"/>
                <w:szCs w:val="22"/>
              </w:rPr>
            </w:pPr>
          </w:p>
        </w:tc>
        <w:tc>
          <w:tcPr>
            <w:tcW w:w="3159" w:type="dxa"/>
          </w:tcPr>
          <w:p w14:paraId="25D02D3C" w14:textId="77777777" w:rsidR="006B5B09" w:rsidRPr="0039594A" w:rsidRDefault="006B5B09" w:rsidP="002D4A8F">
            <w:pPr>
              <w:rPr>
                <w:b/>
                <w:sz w:val="22"/>
                <w:szCs w:val="22"/>
              </w:rPr>
            </w:pPr>
          </w:p>
        </w:tc>
        <w:tc>
          <w:tcPr>
            <w:tcW w:w="1260" w:type="dxa"/>
          </w:tcPr>
          <w:p w14:paraId="3E641CC8" w14:textId="77777777" w:rsidR="006B5B09" w:rsidRPr="0039594A" w:rsidRDefault="006B5B09" w:rsidP="002D4A8F">
            <w:pPr>
              <w:rPr>
                <w:b/>
                <w:sz w:val="22"/>
                <w:szCs w:val="22"/>
              </w:rPr>
            </w:pPr>
          </w:p>
        </w:tc>
        <w:tc>
          <w:tcPr>
            <w:tcW w:w="2970" w:type="dxa"/>
          </w:tcPr>
          <w:p w14:paraId="21B0F129" w14:textId="77777777" w:rsidR="006B5B09" w:rsidRPr="0039594A" w:rsidRDefault="006B5B09" w:rsidP="002D4A8F">
            <w:pPr>
              <w:rPr>
                <w:b/>
                <w:sz w:val="22"/>
                <w:szCs w:val="22"/>
              </w:rPr>
            </w:pPr>
          </w:p>
        </w:tc>
      </w:tr>
      <w:tr w:rsidR="006B5B09" w:rsidRPr="0039594A" w14:paraId="1A6E775D" w14:textId="77777777" w:rsidTr="00763FA0">
        <w:trPr>
          <w:trHeight w:val="576"/>
          <w:jc w:val="center"/>
        </w:trPr>
        <w:tc>
          <w:tcPr>
            <w:tcW w:w="2781" w:type="dxa"/>
          </w:tcPr>
          <w:p w14:paraId="58AC8750" w14:textId="77777777" w:rsidR="006B5B09" w:rsidRPr="0039594A" w:rsidRDefault="006B5B09" w:rsidP="002D4A8F">
            <w:pPr>
              <w:rPr>
                <w:b/>
                <w:sz w:val="22"/>
                <w:szCs w:val="22"/>
              </w:rPr>
            </w:pPr>
          </w:p>
        </w:tc>
        <w:tc>
          <w:tcPr>
            <w:tcW w:w="3159" w:type="dxa"/>
          </w:tcPr>
          <w:p w14:paraId="6DCFF18F" w14:textId="77777777" w:rsidR="006B5B09" w:rsidRPr="0039594A" w:rsidRDefault="006B5B09" w:rsidP="002D4A8F">
            <w:pPr>
              <w:rPr>
                <w:b/>
                <w:sz w:val="22"/>
                <w:szCs w:val="22"/>
              </w:rPr>
            </w:pPr>
          </w:p>
        </w:tc>
        <w:tc>
          <w:tcPr>
            <w:tcW w:w="1260" w:type="dxa"/>
          </w:tcPr>
          <w:p w14:paraId="5D72F18F" w14:textId="77777777" w:rsidR="006B5B09" w:rsidRPr="0039594A" w:rsidRDefault="006B5B09" w:rsidP="002D4A8F">
            <w:pPr>
              <w:rPr>
                <w:b/>
                <w:sz w:val="22"/>
                <w:szCs w:val="22"/>
              </w:rPr>
            </w:pPr>
          </w:p>
        </w:tc>
        <w:tc>
          <w:tcPr>
            <w:tcW w:w="2970" w:type="dxa"/>
          </w:tcPr>
          <w:p w14:paraId="1DA9E979" w14:textId="77777777" w:rsidR="006B5B09" w:rsidRPr="0039594A" w:rsidRDefault="006B5B09" w:rsidP="002D4A8F">
            <w:pPr>
              <w:rPr>
                <w:b/>
                <w:sz w:val="22"/>
                <w:szCs w:val="22"/>
              </w:rPr>
            </w:pPr>
          </w:p>
        </w:tc>
      </w:tr>
    </w:tbl>
    <w:p w14:paraId="3B4A310E" w14:textId="77777777" w:rsidR="00146D02" w:rsidRDefault="00146D02" w:rsidP="006E56F2">
      <w:pPr>
        <w:tabs>
          <w:tab w:val="left" w:pos="432"/>
        </w:tabs>
        <w:rPr>
          <w:rFonts w:ascii="Times New Roman" w:hAnsi="Times New Roman"/>
          <w:sz w:val="20"/>
        </w:rPr>
      </w:pPr>
    </w:p>
    <w:sectPr w:rsidR="00146D02" w:rsidSect="0013513E">
      <w:footerReference w:type="even" r:id="rId18"/>
      <w:footerReference w:type="default" r:id="rId19"/>
      <w:pgSz w:w="12240" w:h="15840"/>
      <w:pgMar w:top="864" w:right="576" w:bottom="540" w:left="5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98C08" w14:textId="77777777" w:rsidR="00805A12" w:rsidRDefault="00805A12">
      <w:r>
        <w:separator/>
      </w:r>
    </w:p>
  </w:endnote>
  <w:endnote w:type="continuationSeparator" w:id="0">
    <w:p w14:paraId="4E17C25F" w14:textId="77777777" w:rsidR="00805A12" w:rsidRDefault="00805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A3125" w14:textId="56EFF842" w:rsidR="006B5B09" w:rsidRDefault="006B5B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76244">
      <w:rPr>
        <w:rStyle w:val="PageNumber"/>
        <w:noProof/>
      </w:rPr>
      <w:t>1</w:t>
    </w:r>
    <w:r>
      <w:rPr>
        <w:rStyle w:val="PageNumber"/>
      </w:rPr>
      <w:fldChar w:fldCharType="end"/>
    </w:r>
  </w:p>
  <w:p w14:paraId="3B4A3126" w14:textId="77777777" w:rsidR="006B5B09" w:rsidRDefault="006B5B0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A3127" w14:textId="3575A621" w:rsidR="006B5B09" w:rsidRDefault="006B5B09">
    <w:pPr>
      <w:pStyle w:val="Footer"/>
      <w:framePr w:wrap="around" w:vAnchor="text" w:hAnchor="margin" w:xAlign="right" w:y="1"/>
      <w:rPr>
        <w:rStyle w:val="PageNumber"/>
        <w:sz w:val="20"/>
      </w:rPr>
    </w:pPr>
    <w:r>
      <w:rPr>
        <w:rStyle w:val="PageNumber"/>
      </w:rPr>
      <w:fldChar w:fldCharType="begin"/>
    </w:r>
    <w:r>
      <w:rPr>
        <w:rStyle w:val="PageNumber"/>
      </w:rPr>
      <w:instrText xml:space="preserve">PAGE  </w:instrText>
    </w:r>
    <w:r>
      <w:rPr>
        <w:rStyle w:val="PageNumber"/>
      </w:rPr>
      <w:fldChar w:fldCharType="separate"/>
    </w:r>
    <w:r w:rsidR="0042474C">
      <w:rPr>
        <w:rStyle w:val="PageNumber"/>
        <w:noProof/>
      </w:rPr>
      <w:t>13</w:t>
    </w:r>
    <w:r>
      <w:rPr>
        <w:rStyle w:val="PageNumber"/>
      </w:rPr>
      <w:fldChar w:fldCharType="end"/>
    </w:r>
  </w:p>
  <w:p w14:paraId="3B4A3128" w14:textId="77777777" w:rsidR="006B5B09" w:rsidRDefault="006B5B09">
    <w:pPr>
      <w:pStyle w:val="Footer"/>
      <w:ind w:right="360"/>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8BF73" w14:textId="77777777" w:rsidR="00805A12" w:rsidRDefault="00805A12">
      <w:r>
        <w:separator/>
      </w:r>
    </w:p>
  </w:footnote>
  <w:footnote w:type="continuationSeparator" w:id="0">
    <w:p w14:paraId="29D53C51" w14:textId="77777777" w:rsidR="00805A12" w:rsidRDefault="00805A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25782"/>
    <w:multiLevelType w:val="hybridMultilevel"/>
    <w:tmpl w:val="85F69916"/>
    <w:lvl w:ilvl="0" w:tplc="8BBAEF1C">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39451D"/>
    <w:multiLevelType w:val="hybridMultilevel"/>
    <w:tmpl w:val="67848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96566"/>
    <w:multiLevelType w:val="hybridMultilevel"/>
    <w:tmpl w:val="0464B1F8"/>
    <w:lvl w:ilvl="0" w:tplc="4D96E07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C800B6"/>
    <w:multiLevelType w:val="hybridMultilevel"/>
    <w:tmpl w:val="D16CD034"/>
    <w:lvl w:ilvl="0" w:tplc="898AFF4C">
      <w:start w:val="1"/>
      <w:numFmt w:val="lowerLetter"/>
      <w:lvlText w:val="%1."/>
      <w:lvlJc w:val="left"/>
      <w:pPr>
        <w:tabs>
          <w:tab w:val="num" w:pos="615"/>
        </w:tabs>
        <w:ind w:left="61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CC0335"/>
    <w:multiLevelType w:val="hybridMultilevel"/>
    <w:tmpl w:val="6960ED26"/>
    <w:lvl w:ilvl="0" w:tplc="7D60390E">
      <w:start w:val="1"/>
      <w:numFmt w:val="bullet"/>
      <w:lvlText w:val=""/>
      <w:lvlJc w:val="left"/>
      <w:pPr>
        <w:tabs>
          <w:tab w:val="num" w:pos="720"/>
        </w:tabs>
        <w:ind w:left="720" w:hanging="360"/>
      </w:pPr>
      <w:rPr>
        <w:rFonts w:ascii="Wingdings" w:hAnsi="Wingdings" w:hint="default"/>
      </w:rPr>
    </w:lvl>
    <w:lvl w:ilvl="1" w:tplc="4C746B7E" w:tentative="1">
      <w:start w:val="1"/>
      <w:numFmt w:val="bullet"/>
      <w:lvlText w:val=""/>
      <w:lvlJc w:val="left"/>
      <w:pPr>
        <w:tabs>
          <w:tab w:val="num" w:pos="1440"/>
        </w:tabs>
        <w:ind w:left="1440" w:hanging="360"/>
      </w:pPr>
      <w:rPr>
        <w:rFonts w:ascii="Wingdings" w:hAnsi="Wingdings" w:hint="default"/>
      </w:rPr>
    </w:lvl>
    <w:lvl w:ilvl="2" w:tplc="202C7D0A" w:tentative="1">
      <w:start w:val="1"/>
      <w:numFmt w:val="bullet"/>
      <w:lvlText w:val=""/>
      <w:lvlJc w:val="left"/>
      <w:pPr>
        <w:tabs>
          <w:tab w:val="num" w:pos="2160"/>
        </w:tabs>
        <w:ind w:left="2160" w:hanging="360"/>
      </w:pPr>
      <w:rPr>
        <w:rFonts w:ascii="Wingdings" w:hAnsi="Wingdings" w:hint="default"/>
      </w:rPr>
    </w:lvl>
    <w:lvl w:ilvl="3" w:tplc="6E88C804" w:tentative="1">
      <w:start w:val="1"/>
      <w:numFmt w:val="bullet"/>
      <w:lvlText w:val=""/>
      <w:lvlJc w:val="left"/>
      <w:pPr>
        <w:tabs>
          <w:tab w:val="num" w:pos="2880"/>
        </w:tabs>
        <w:ind w:left="2880" w:hanging="360"/>
      </w:pPr>
      <w:rPr>
        <w:rFonts w:ascii="Wingdings" w:hAnsi="Wingdings" w:hint="default"/>
      </w:rPr>
    </w:lvl>
    <w:lvl w:ilvl="4" w:tplc="CC5C6668" w:tentative="1">
      <w:start w:val="1"/>
      <w:numFmt w:val="bullet"/>
      <w:lvlText w:val=""/>
      <w:lvlJc w:val="left"/>
      <w:pPr>
        <w:tabs>
          <w:tab w:val="num" w:pos="3600"/>
        </w:tabs>
        <w:ind w:left="3600" w:hanging="360"/>
      </w:pPr>
      <w:rPr>
        <w:rFonts w:ascii="Wingdings" w:hAnsi="Wingdings" w:hint="default"/>
      </w:rPr>
    </w:lvl>
    <w:lvl w:ilvl="5" w:tplc="301E7250" w:tentative="1">
      <w:start w:val="1"/>
      <w:numFmt w:val="bullet"/>
      <w:lvlText w:val=""/>
      <w:lvlJc w:val="left"/>
      <w:pPr>
        <w:tabs>
          <w:tab w:val="num" w:pos="4320"/>
        </w:tabs>
        <w:ind w:left="4320" w:hanging="360"/>
      </w:pPr>
      <w:rPr>
        <w:rFonts w:ascii="Wingdings" w:hAnsi="Wingdings" w:hint="default"/>
      </w:rPr>
    </w:lvl>
    <w:lvl w:ilvl="6" w:tplc="E6FCE7BA" w:tentative="1">
      <w:start w:val="1"/>
      <w:numFmt w:val="bullet"/>
      <w:lvlText w:val=""/>
      <w:lvlJc w:val="left"/>
      <w:pPr>
        <w:tabs>
          <w:tab w:val="num" w:pos="5040"/>
        </w:tabs>
        <w:ind w:left="5040" w:hanging="360"/>
      </w:pPr>
      <w:rPr>
        <w:rFonts w:ascii="Wingdings" w:hAnsi="Wingdings" w:hint="default"/>
      </w:rPr>
    </w:lvl>
    <w:lvl w:ilvl="7" w:tplc="922C4EF6" w:tentative="1">
      <w:start w:val="1"/>
      <w:numFmt w:val="bullet"/>
      <w:lvlText w:val=""/>
      <w:lvlJc w:val="left"/>
      <w:pPr>
        <w:tabs>
          <w:tab w:val="num" w:pos="5760"/>
        </w:tabs>
        <w:ind w:left="5760" w:hanging="360"/>
      </w:pPr>
      <w:rPr>
        <w:rFonts w:ascii="Wingdings" w:hAnsi="Wingdings" w:hint="default"/>
      </w:rPr>
    </w:lvl>
    <w:lvl w:ilvl="8" w:tplc="B65801C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867AEB"/>
    <w:multiLevelType w:val="hybridMultilevel"/>
    <w:tmpl w:val="2D3E09AC"/>
    <w:lvl w:ilvl="0" w:tplc="726E419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0C3648"/>
    <w:multiLevelType w:val="hybridMultilevel"/>
    <w:tmpl w:val="B3AA1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B32582"/>
    <w:multiLevelType w:val="hybridMultilevel"/>
    <w:tmpl w:val="3154DD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3844E0"/>
    <w:multiLevelType w:val="hybridMultilevel"/>
    <w:tmpl w:val="E522C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72672F"/>
    <w:multiLevelType w:val="hybridMultilevel"/>
    <w:tmpl w:val="992CD05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A85B4C"/>
    <w:multiLevelType w:val="hybridMultilevel"/>
    <w:tmpl w:val="E522C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6926F2"/>
    <w:multiLevelType w:val="hybridMultilevel"/>
    <w:tmpl w:val="B2FAB39C"/>
    <w:lvl w:ilvl="0" w:tplc="1B107B18">
      <w:start w:val="1"/>
      <w:numFmt w:val="bullet"/>
      <w:lvlText w:val=""/>
      <w:lvlJc w:val="left"/>
      <w:pPr>
        <w:tabs>
          <w:tab w:val="num" w:pos="720"/>
        </w:tabs>
        <w:ind w:left="720" w:hanging="360"/>
      </w:pPr>
      <w:rPr>
        <w:rFonts w:ascii="Wingdings" w:hAnsi="Wingdings" w:hint="default"/>
      </w:rPr>
    </w:lvl>
    <w:lvl w:ilvl="1" w:tplc="DACA15D4" w:tentative="1">
      <w:start w:val="1"/>
      <w:numFmt w:val="bullet"/>
      <w:lvlText w:val=""/>
      <w:lvlJc w:val="left"/>
      <w:pPr>
        <w:tabs>
          <w:tab w:val="num" w:pos="1440"/>
        </w:tabs>
        <w:ind w:left="1440" w:hanging="360"/>
      </w:pPr>
      <w:rPr>
        <w:rFonts w:ascii="Wingdings" w:hAnsi="Wingdings" w:hint="default"/>
      </w:rPr>
    </w:lvl>
    <w:lvl w:ilvl="2" w:tplc="BC6E7A30" w:tentative="1">
      <w:start w:val="1"/>
      <w:numFmt w:val="bullet"/>
      <w:lvlText w:val=""/>
      <w:lvlJc w:val="left"/>
      <w:pPr>
        <w:tabs>
          <w:tab w:val="num" w:pos="2160"/>
        </w:tabs>
        <w:ind w:left="2160" w:hanging="360"/>
      </w:pPr>
      <w:rPr>
        <w:rFonts w:ascii="Wingdings" w:hAnsi="Wingdings" w:hint="default"/>
      </w:rPr>
    </w:lvl>
    <w:lvl w:ilvl="3" w:tplc="0E3A3458" w:tentative="1">
      <w:start w:val="1"/>
      <w:numFmt w:val="bullet"/>
      <w:lvlText w:val=""/>
      <w:lvlJc w:val="left"/>
      <w:pPr>
        <w:tabs>
          <w:tab w:val="num" w:pos="2880"/>
        </w:tabs>
        <w:ind w:left="2880" w:hanging="360"/>
      </w:pPr>
      <w:rPr>
        <w:rFonts w:ascii="Wingdings" w:hAnsi="Wingdings" w:hint="default"/>
      </w:rPr>
    </w:lvl>
    <w:lvl w:ilvl="4" w:tplc="63947C3E" w:tentative="1">
      <w:start w:val="1"/>
      <w:numFmt w:val="bullet"/>
      <w:lvlText w:val=""/>
      <w:lvlJc w:val="left"/>
      <w:pPr>
        <w:tabs>
          <w:tab w:val="num" w:pos="3600"/>
        </w:tabs>
        <w:ind w:left="3600" w:hanging="360"/>
      </w:pPr>
      <w:rPr>
        <w:rFonts w:ascii="Wingdings" w:hAnsi="Wingdings" w:hint="default"/>
      </w:rPr>
    </w:lvl>
    <w:lvl w:ilvl="5" w:tplc="D85CF0E4" w:tentative="1">
      <w:start w:val="1"/>
      <w:numFmt w:val="bullet"/>
      <w:lvlText w:val=""/>
      <w:lvlJc w:val="left"/>
      <w:pPr>
        <w:tabs>
          <w:tab w:val="num" w:pos="4320"/>
        </w:tabs>
        <w:ind w:left="4320" w:hanging="360"/>
      </w:pPr>
      <w:rPr>
        <w:rFonts w:ascii="Wingdings" w:hAnsi="Wingdings" w:hint="default"/>
      </w:rPr>
    </w:lvl>
    <w:lvl w:ilvl="6" w:tplc="F74262E4" w:tentative="1">
      <w:start w:val="1"/>
      <w:numFmt w:val="bullet"/>
      <w:lvlText w:val=""/>
      <w:lvlJc w:val="left"/>
      <w:pPr>
        <w:tabs>
          <w:tab w:val="num" w:pos="5040"/>
        </w:tabs>
        <w:ind w:left="5040" w:hanging="360"/>
      </w:pPr>
      <w:rPr>
        <w:rFonts w:ascii="Wingdings" w:hAnsi="Wingdings" w:hint="default"/>
      </w:rPr>
    </w:lvl>
    <w:lvl w:ilvl="7" w:tplc="6172B1F0" w:tentative="1">
      <w:start w:val="1"/>
      <w:numFmt w:val="bullet"/>
      <w:lvlText w:val=""/>
      <w:lvlJc w:val="left"/>
      <w:pPr>
        <w:tabs>
          <w:tab w:val="num" w:pos="5760"/>
        </w:tabs>
        <w:ind w:left="5760" w:hanging="360"/>
      </w:pPr>
      <w:rPr>
        <w:rFonts w:ascii="Wingdings" w:hAnsi="Wingdings" w:hint="default"/>
      </w:rPr>
    </w:lvl>
    <w:lvl w:ilvl="8" w:tplc="D414856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1B197A"/>
    <w:multiLevelType w:val="hybridMultilevel"/>
    <w:tmpl w:val="10D8A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20483B"/>
    <w:multiLevelType w:val="hybridMultilevel"/>
    <w:tmpl w:val="81D2FB54"/>
    <w:lvl w:ilvl="0" w:tplc="6D1064DA">
      <w:start w:val="1"/>
      <w:numFmt w:val="bullet"/>
      <w:lvlText w:val=""/>
      <w:lvlJc w:val="left"/>
      <w:pPr>
        <w:tabs>
          <w:tab w:val="num" w:pos="720"/>
        </w:tabs>
        <w:ind w:left="720" w:hanging="360"/>
      </w:pPr>
      <w:rPr>
        <w:rFonts w:ascii="Wingdings" w:hAnsi="Wingdings" w:hint="default"/>
      </w:rPr>
    </w:lvl>
    <w:lvl w:ilvl="1" w:tplc="8A3235D4" w:tentative="1">
      <w:start w:val="1"/>
      <w:numFmt w:val="bullet"/>
      <w:lvlText w:val=""/>
      <w:lvlJc w:val="left"/>
      <w:pPr>
        <w:tabs>
          <w:tab w:val="num" w:pos="1440"/>
        </w:tabs>
        <w:ind w:left="1440" w:hanging="360"/>
      </w:pPr>
      <w:rPr>
        <w:rFonts w:ascii="Wingdings" w:hAnsi="Wingdings" w:hint="default"/>
      </w:rPr>
    </w:lvl>
    <w:lvl w:ilvl="2" w:tplc="84C4B7A0" w:tentative="1">
      <w:start w:val="1"/>
      <w:numFmt w:val="bullet"/>
      <w:lvlText w:val=""/>
      <w:lvlJc w:val="left"/>
      <w:pPr>
        <w:tabs>
          <w:tab w:val="num" w:pos="2160"/>
        </w:tabs>
        <w:ind w:left="2160" w:hanging="360"/>
      </w:pPr>
      <w:rPr>
        <w:rFonts w:ascii="Wingdings" w:hAnsi="Wingdings" w:hint="default"/>
      </w:rPr>
    </w:lvl>
    <w:lvl w:ilvl="3" w:tplc="04A0EB38" w:tentative="1">
      <w:start w:val="1"/>
      <w:numFmt w:val="bullet"/>
      <w:lvlText w:val=""/>
      <w:lvlJc w:val="left"/>
      <w:pPr>
        <w:tabs>
          <w:tab w:val="num" w:pos="2880"/>
        </w:tabs>
        <w:ind w:left="2880" w:hanging="360"/>
      </w:pPr>
      <w:rPr>
        <w:rFonts w:ascii="Wingdings" w:hAnsi="Wingdings" w:hint="default"/>
      </w:rPr>
    </w:lvl>
    <w:lvl w:ilvl="4" w:tplc="858E0F40" w:tentative="1">
      <w:start w:val="1"/>
      <w:numFmt w:val="bullet"/>
      <w:lvlText w:val=""/>
      <w:lvlJc w:val="left"/>
      <w:pPr>
        <w:tabs>
          <w:tab w:val="num" w:pos="3600"/>
        </w:tabs>
        <w:ind w:left="3600" w:hanging="360"/>
      </w:pPr>
      <w:rPr>
        <w:rFonts w:ascii="Wingdings" w:hAnsi="Wingdings" w:hint="default"/>
      </w:rPr>
    </w:lvl>
    <w:lvl w:ilvl="5" w:tplc="5D2A9DEE" w:tentative="1">
      <w:start w:val="1"/>
      <w:numFmt w:val="bullet"/>
      <w:lvlText w:val=""/>
      <w:lvlJc w:val="left"/>
      <w:pPr>
        <w:tabs>
          <w:tab w:val="num" w:pos="4320"/>
        </w:tabs>
        <w:ind w:left="4320" w:hanging="360"/>
      </w:pPr>
      <w:rPr>
        <w:rFonts w:ascii="Wingdings" w:hAnsi="Wingdings" w:hint="default"/>
      </w:rPr>
    </w:lvl>
    <w:lvl w:ilvl="6" w:tplc="1A70C0AE" w:tentative="1">
      <w:start w:val="1"/>
      <w:numFmt w:val="bullet"/>
      <w:lvlText w:val=""/>
      <w:lvlJc w:val="left"/>
      <w:pPr>
        <w:tabs>
          <w:tab w:val="num" w:pos="5040"/>
        </w:tabs>
        <w:ind w:left="5040" w:hanging="360"/>
      </w:pPr>
      <w:rPr>
        <w:rFonts w:ascii="Wingdings" w:hAnsi="Wingdings" w:hint="default"/>
      </w:rPr>
    </w:lvl>
    <w:lvl w:ilvl="7" w:tplc="5EC4014C" w:tentative="1">
      <w:start w:val="1"/>
      <w:numFmt w:val="bullet"/>
      <w:lvlText w:val=""/>
      <w:lvlJc w:val="left"/>
      <w:pPr>
        <w:tabs>
          <w:tab w:val="num" w:pos="5760"/>
        </w:tabs>
        <w:ind w:left="5760" w:hanging="360"/>
      </w:pPr>
      <w:rPr>
        <w:rFonts w:ascii="Wingdings" w:hAnsi="Wingdings" w:hint="default"/>
      </w:rPr>
    </w:lvl>
    <w:lvl w:ilvl="8" w:tplc="41A005A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125E80"/>
    <w:multiLevelType w:val="hybridMultilevel"/>
    <w:tmpl w:val="67802A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0B0486"/>
    <w:multiLevelType w:val="hybridMultilevel"/>
    <w:tmpl w:val="7D92F01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AE42BD"/>
    <w:multiLevelType w:val="hybridMultilevel"/>
    <w:tmpl w:val="DD50F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7C474E"/>
    <w:multiLevelType w:val="hybridMultilevel"/>
    <w:tmpl w:val="0A4E9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010D1C"/>
    <w:multiLevelType w:val="hybridMultilevel"/>
    <w:tmpl w:val="81DE8960"/>
    <w:lvl w:ilvl="0" w:tplc="041873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590C64"/>
    <w:multiLevelType w:val="hybridMultilevel"/>
    <w:tmpl w:val="F5D81EF8"/>
    <w:lvl w:ilvl="0" w:tplc="88189B96">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697D232E"/>
    <w:multiLevelType w:val="hybridMultilevel"/>
    <w:tmpl w:val="B504CBCC"/>
    <w:lvl w:ilvl="0" w:tplc="3D30A9DA">
      <w:start w:val="6"/>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C221359"/>
    <w:multiLevelType w:val="hybridMultilevel"/>
    <w:tmpl w:val="A9128996"/>
    <w:lvl w:ilvl="0" w:tplc="638440A0">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C5705F6"/>
    <w:multiLevelType w:val="hybridMultilevel"/>
    <w:tmpl w:val="BDA4E7FC"/>
    <w:lvl w:ilvl="0" w:tplc="6CB4A6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116704"/>
    <w:multiLevelType w:val="hybridMultilevel"/>
    <w:tmpl w:val="E522C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6D215A"/>
    <w:multiLevelType w:val="singleLevel"/>
    <w:tmpl w:val="0409000F"/>
    <w:lvl w:ilvl="0">
      <w:start w:val="1"/>
      <w:numFmt w:val="decimal"/>
      <w:lvlText w:val="%1."/>
      <w:lvlJc w:val="left"/>
      <w:pPr>
        <w:tabs>
          <w:tab w:val="num" w:pos="720"/>
        </w:tabs>
        <w:ind w:left="720" w:hanging="360"/>
      </w:pPr>
    </w:lvl>
  </w:abstractNum>
  <w:abstractNum w:abstractNumId="25" w15:restartNumberingAfterBreak="0">
    <w:nsid w:val="71A3591B"/>
    <w:multiLevelType w:val="multilevel"/>
    <w:tmpl w:val="5F0E3726"/>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840975319">
    <w:abstractNumId w:val="13"/>
  </w:num>
  <w:num w:numId="2" w16cid:durableId="1531718702">
    <w:abstractNumId w:val="4"/>
  </w:num>
  <w:num w:numId="3" w16cid:durableId="935291909">
    <w:abstractNumId w:val="11"/>
  </w:num>
  <w:num w:numId="4" w16cid:durableId="832644824">
    <w:abstractNumId w:val="2"/>
  </w:num>
  <w:num w:numId="5" w16cid:durableId="402144038">
    <w:abstractNumId w:val="24"/>
  </w:num>
  <w:num w:numId="6" w16cid:durableId="470680409">
    <w:abstractNumId w:val="19"/>
  </w:num>
  <w:num w:numId="7" w16cid:durableId="1941523961">
    <w:abstractNumId w:val="9"/>
  </w:num>
  <w:num w:numId="8" w16cid:durableId="920021305">
    <w:abstractNumId w:val="15"/>
  </w:num>
  <w:num w:numId="9" w16cid:durableId="2045446295">
    <w:abstractNumId w:val="3"/>
  </w:num>
  <w:num w:numId="10" w16cid:durableId="199825724">
    <w:abstractNumId w:val="21"/>
  </w:num>
  <w:num w:numId="11" w16cid:durableId="1657999266">
    <w:abstractNumId w:val="25"/>
  </w:num>
  <w:num w:numId="12" w16cid:durableId="1501119442">
    <w:abstractNumId w:val="18"/>
  </w:num>
  <w:num w:numId="13" w16cid:durableId="272053999">
    <w:abstractNumId w:val="5"/>
  </w:num>
  <w:num w:numId="14" w16cid:durableId="177350742">
    <w:abstractNumId w:val="17"/>
  </w:num>
  <w:num w:numId="15" w16cid:durableId="1405176784">
    <w:abstractNumId w:val="6"/>
  </w:num>
  <w:num w:numId="16" w16cid:durableId="1940287203">
    <w:abstractNumId w:val="14"/>
  </w:num>
  <w:num w:numId="17" w16cid:durableId="999387180">
    <w:abstractNumId w:val="7"/>
  </w:num>
  <w:num w:numId="18" w16cid:durableId="1849514484">
    <w:abstractNumId w:val="10"/>
  </w:num>
  <w:num w:numId="19" w16cid:durableId="984552668">
    <w:abstractNumId w:val="23"/>
  </w:num>
  <w:num w:numId="20" w16cid:durableId="2057923057">
    <w:abstractNumId w:val="8"/>
  </w:num>
  <w:num w:numId="21" w16cid:durableId="1972982296">
    <w:abstractNumId w:val="12"/>
  </w:num>
  <w:num w:numId="22" w16cid:durableId="756754931">
    <w:abstractNumId w:val="16"/>
  </w:num>
  <w:num w:numId="23" w16cid:durableId="811094399">
    <w:abstractNumId w:val="0"/>
  </w:num>
  <w:num w:numId="24" w16cid:durableId="1988784308">
    <w:abstractNumId w:val="1"/>
  </w:num>
  <w:num w:numId="25" w16cid:durableId="1327172796">
    <w:abstractNumId w:val="22"/>
  </w:num>
  <w:num w:numId="26" w16cid:durableId="195146955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D3D"/>
    <w:rsid w:val="00001BFA"/>
    <w:rsid w:val="00003549"/>
    <w:rsid w:val="000129C6"/>
    <w:rsid w:val="0001574F"/>
    <w:rsid w:val="00022D2E"/>
    <w:rsid w:val="0002396A"/>
    <w:rsid w:val="000309A3"/>
    <w:rsid w:val="000638E8"/>
    <w:rsid w:val="00067378"/>
    <w:rsid w:val="000C16CB"/>
    <w:rsid w:val="000C294E"/>
    <w:rsid w:val="000E73A3"/>
    <w:rsid w:val="000F6DDA"/>
    <w:rsid w:val="001033C5"/>
    <w:rsid w:val="001077D5"/>
    <w:rsid w:val="00114731"/>
    <w:rsid w:val="00121C3D"/>
    <w:rsid w:val="00124FD7"/>
    <w:rsid w:val="001264FF"/>
    <w:rsid w:val="0013513E"/>
    <w:rsid w:val="00137AD4"/>
    <w:rsid w:val="0014131B"/>
    <w:rsid w:val="00145CEB"/>
    <w:rsid w:val="00145DEC"/>
    <w:rsid w:val="00146D02"/>
    <w:rsid w:val="00146EE8"/>
    <w:rsid w:val="001500DB"/>
    <w:rsid w:val="001600C8"/>
    <w:rsid w:val="0016594B"/>
    <w:rsid w:val="00176244"/>
    <w:rsid w:val="00176BA2"/>
    <w:rsid w:val="00185226"/>
    <w:rsid w:val="001A617E"/>
    <w:rsid w:val="001B498F"/>
    <w:rsid w:val="001B680B"/>
    <w:rsid w:val="00200D95"/>
    <w:rsid w:val="00215EB8"/>
    <w:rsid w:val="00230C38"/>
    <w:rsid w:val="00240171"/>
    <w:rsid w:val="002706AC"/>
    <w:rsid w:val="00276EE8"/>
    <w:rsid w:val="002A38AB"/>
    <w:rsid w:val="002A63A9"/>
    <w:rsid w:val="002B2E50"/>
    <w:rsid w:val="002B7833"/>
    <w:rsid w:val="002C32DF"/>
    <w:rsid w:val="002C4D79"/>
    <w:rsid w:val="002D1F69"/>
    <w:rsid w:val="002D4A8F"/>
    <w:rsid w:val="002D6828"/>
    <w:rsid w:val="002D6B64"/>
    <w:rsid w:val="002D7FBB"/>
    <w:rsid w:val="002E71BC"/>
    <w:rsid w:val="00303253"/>
    <w:rsid w:val="003059B7"/>
    <w:rsid w:val="003122DC"/>
    <w:rsid w:val="00355155"/>
    <w:rsid w:val="003925A5"/>
    <w:rsid w:val="0039594A"/>
    <w:rsid w:val="00396B69"/>
    <w:rsid w:val="003B0ABC"/>
    <w:rsid w:val="003B4A2D"/>
    <w:rsid w:val="003C4998"/>
    <w:rsid w:val="003D04B7"/>
    <w:rsid w:val="003E03B3"/>
    <w:rsid w:val="003F11C5"/>
    <w:rsid w:val="003F3709"/>
    <w:rsid w:val="00400D3D"/>
    <w:rsid w:val="004028BE"/>
    <w:rsid w:val="00421927"/>
    <w:rsid w:val="0042474C"/>
    <w:rsid w:val="00427304"/>
    <w:rsid w:val="00427964"/>
    <w:rsid w:val="00454084"/>
    <w:rsid w:val="00456EDC"/>
    <w:rsid w:val="00466FCA"/>
    <w:rsid w:val="00474533"/>
    <w:rsid w:val="00490963"/>
    <w:rsid w:val="00493B4E"/>
    <w:rsid w:val="00495758"/>
    <w:rsid w:val="00497C84"/>
    <w:rsid w:val="004B41A8"/>
    <w:rsid w:val="004C25A0"/>
    <w:rsid w:val="004C4919"/>
    <w:rsid w:val="004E65F2"/>
    <w:rsid w:val="004F168F"/>
    <w:rsid w:val="005152FC"/>
    <w:rsid w:val="00527AF4"/>
    <w:rsid w:val="00531C91"/>
    <w:rsid w:val="00547C7B"/>
    <w:rsid w:val="00554DBF"/>
    <w:rsid w:val="00572953"/>
    <w:rsid w:val="005846A2"/>
    <w:rsid w:val="00590783"/>
    <w:rsid w:val="005952FF"/>
    <w:rsid w:val="005A0C55"/>
    <w:rsid w:val="005A4A08"/>
    <w:rsid w:val="005C333C"/>
    <w:rsid w:val="005D1A2D"/>
    <w:rsid w:val="005E7502"/>
    <w:rsid w:val="00601D96"/>
    <w:rsid w:val="006077C7"/>
    <w:rsid w:val="006106D3"/>
    <w:rsid w:val="00630C20"/>
    <w:rsid w:val="0063515D"/>
    <w:rsid w:val="00645E20"/>
    <w:rsid w:val="006578DE"/>
    <w:rsid w:val="00670C6D"/>
    <w:rsid w:val="00685112"/>
    <w:rsid w:val="00691223"/>
    <w:rsid w:val="00693D67"/>
    <w:rsid w:val="00693F4A"/>
    <w:rsid w:val="00694304"/>
    <w:rsid w:val="006A5BBC"/>
    <w:rsid w:val="006A6F86"/>
    <w:rsid w:val="006B5B09"/>
    <w:rsid w:val="006B75B3"/>
    <w:rsid w:val="006C473E"/>
    <w:rsid w:val="006E5371"/>
    <w:rsid w:val="006E56F2"/>
    <w:rsid w:val="006E7A6C"/>
    <w:rsid w:val="006F193B"/>
    <w:rsid w:val="0070163C"/>
    <w:rsid w:val="00702D99"/>
    <w:rsid w:val="00712327"/>
    <w:rsid w:val="0071294F"/>
    <w:rsid w:val="0071409B"/>
    <w:rsid w:val="00721A48"/>
    <w:rsid w:val="0072612E"/>
    <w:rsid w:val="00730E31"/>
    <w:rsid w:val="00733E8A"/>
    <w:rsid w:val="0073663E"/>
    <w:rsid w:val="00745A3B"/>
    <w:rsid w:val="00752B51"/>
    <w:rsid w:val="00763FA0"/>
    <w:rsid w:val="00766C28"/>
    <w:rsid w:val="0078222C"/>
    <w:rsid w:val="00790135"/>
    <w:rsid w:val="00790E3A"/>
    <w:rsid w:val="007A7FF5"/>
    <w:rsid w:val="007C1DA5"/>
    <w:rsid w:val="007C2B7C"/>
    <w:rsid w:val="007C55CE"/>
    <w:rsid w:val="007C58F8"/>
    <w:rsid w:val="007D5BE2"/>
    <w:rsid w:val="007D76A5"/>
    <w:rsid w:val="007F27A7"/>
    <w:rsid w:val="00805A12"/>
    <w:rsid w:val="008149C6"/>
    <w:rsid w:val="008162AF"/>
    <w:rsid w:val="00823EC5"/>
    <w:rsid w:val="008346A3"/>
    <w:rsid w:val="00845DA7"/>
    <w:rsid w:val="00854B93"/>
    <w:rsid w:val="00864F78"/>
    <w:rsid w:val="008679A3"/>
    <w:rsid w:val="00870164"/>
    <w:rsid w:val="008764B1"/>
    <w:rsid w:val="00887F5D"/>
    <w:rsid w:val="00896BAB"/>
    <w:rsid w:val="008C371D"/>
    <w:rsid w:val="008E4CCE"/>
    <w:rsid w:val="00900A2C"/>
    <w:rsid w:val="0090678A"/>
    <w:rsid w:val="00911D43"/>
    <w:rsid w:val="009133AD"/>
    <w:rsid w:val="0092421E"/>
    <w:rsid w:val="0095463B"/>
    <w:rsid w:val="00973A15"/>
    <w:rsid w:val="00987D2A"/>
    <w:rsid w:val="00996F4B"/>
    <w:rsid w:val="00996F8D"/>
    <w:rsid w:val="009A3911"/>
    <w:rsid w:val="009A5623"/>
    <w:rsid w:val="009A6281"/>
    <w:rsid w:val="009C5B0C"/>
    <w:rsid w:val="009D6863"/>
    <w:rsid w:val="009D78C4"/>
    <w:rsid w:val="009E3217"/>
    <w:rsid w:val="009F3783"/>
    <w:rsid w:val="009F4E57"/>
    <w:rsid w:val="009F5662"/>
    <w:rsid w:val="00A141AE"/>
    <w:rsid w:val="00A147FD"/>
    <w:rsid w:val="00A20790"/>
    <w:rsid w:val="00A34CB7"/>
    <w:rsid w:val="00A41470"/>
    <w:rsid w:val="00A4569B"/>
    <w:rsid w:val="00A501F6"/>
    <w:rsid w:val="00A55574"/>
    <w:rsid w:val="00A65874"/>
    <w:rsid w:val="00A7421A"/>
    <w:rsid w:val="00A77C6D"/>
    <w:rsid w:val="00A814D4"/>
    <w:rsid w:val="00A9097A"/>
    <w:rsid w:val="00A96400"/>
    <w:rsid w:val="00A97BAF"/>
    <w:rsid w:val="00AA1814"/>
    <w:rsid w:val="00AA2C24"/>
    <w:rsid w:val="00AB1B3E"/>
    <w:rsid w:val="00AC6877"/>
    <w:rsid w:val="00AD2848"/>
    <w:rsid w:val="00B1083B"/>
    <w:rsid w:val="00B1244E"/>
    <w:rsid w:val="00B17B17"/>
    <w:rsid w:val="00B23C19"/>
    <w:rsid w:val="00B43256"/>
    <w:rsid w:val="00B61A61"/>
    <w:rsid w:val="00B70EED"/>
    <w:rsid w:val="00B92D69"/>
    <w:rsid w:val="00BA1413"/>
    <w:rsid w:val="00BB5FEC"/>
    <w:rsid w:val="00BC21A2"/>
    <w:rsid w:val="00BD0AE8"/>
    <w:rsid w:val="00BD3684"/>
    <w:rsid w:val="00BD624B"/>
    <w:rsid w:val="00BE2FD4"/>
    <w:rsid w:val="00C0192D"/>
    <w:rsid w:val="00C045D2"/>
    <w:rsid w:val="00C07FBF"/>
    <w:rsid w:val="00C16C6B"/>
    <w:rsid w:val="00C16C7C"/>
    <w:rsid w:val="00C2244D"/>
    <w:rsid w:val="00C26EEF"/>
    <w:rsid w:val="00C547A6"/>
    <w:rsid w:val="00C66229"/>
    <w:rsid w:val="00C663F0"/>
    <w:rsid w:val="00C70D50"/>
    <w:rsid w:val="00C9140A"/>
    <w:rsid w:val="00C953E4"/>
    <w:rsid w:val="00CA470D"/>
    <w:rsid w:val="00CA7FC3"/>
    <w:rsid w:val="00CB3A7E"/>
    <w:rsid w:val="00CB6C52"/>
    <w:rsid w:val="00CD3D61"/>
    <w:rsid w:val="00CE21B7"/>
    <w:rsid w:val="00CF78F7"/>
    <w:rsid w:val="00D130C6"/>
    <w:rsid w:val="00D31AD7"/>
    <w:rsid w:val="00D36D36"/>
    <w:rsid w:val="00D42FA4"/>
    <w:rsid w:val="00D51D4D"/>
    <w:rsid w:val="00D63605"/>
    <w:rsid w:val="00D64D0F"/>
    <w:rsid w:val="00D679BD"/>
    <w:rsid w:val="00D73B5D"/>
    <w:rsid w:val="00D756EE"/>
    <w:rsid w:val="00D913CD"/>
    <w:rsid w:val="00DA2753"/>
    <w:rsid w:val="00DA387E"/>
    <w:rsid w:val="00DB59C7"/>
    <w:rsid w:val="00DD42F8"/>
    <w:rsid w:val="00DD4D3E"/>
    <w:rsid w:val="00DD66F6"/>
    <w:rsid w:val="00DD762A"/>
    <w:rsid w:val="00DE1540"/>
    <w:rsid w:val="00DE3DE2"/>
    <w:rsid w:val="00DE5EE1"/>
    <w:rsid w:val="00E158BF"/>
    <w:rsid w:val="00E207F6"/>
    <w:rsid w:val="00E4419E"/>
    <w:rsid w:val="00E54D19"/>
    <w:rsid w:val="00E55ABE"/>
    <w:rsid w:val="00E950B9"/>
    <w:rsid w:val="00EA440E"/>
    <w:rsid w:val="00EA7375"/>
    <w:rsid w:val="00EB3B59"/>
    <w:rsid w:val="00EB6846"/>
    <w:rsid w:val="00EC715C"/>
    <w:rsid w:val="00EC7C4A"/>
    <w:rsid w:val="00ED66A1"/>
    <w:rsid w:val="00EF7136"/>
    <w:rsid w:val="00F12B7B"/>
    <w:rsid w:val="00F22879"/>
    <w:rsid w:val="00F30EC7"/>
    <w:rsid w:val="00F45976"/>
    <w:rsid w:val="00F47B65"/>
    <w:rsid w:val="00F92D48"/>
    <w:rsid w:val="00F97C65"/>
    <w:rsid w:val="00FA49EE"/>
    <w:rsid w:val="00FC47A2"/>
    <w:rsid w:val="00FD1990"/>
    <w:rsid w:val="00FE150B"/>
    <w:rsid w:val="00FF25A1"/>
    <w:rsid w:val="00FF2704"/>
    <w:rsid w:val="00FF4626"/>
    <w:rsid w:val="00FF5A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ockticker"/>
  <w:shapeDefaults>
    <o:shapedefaults v:ext="edit" spidmax="1026"/>
    <o:shapelayout v:ext="edit">
      <o:idmap v:ext="edit" data="1"/>
    </o:shapelayout>
  </w:shapeDefaults>
  <w:decimalSymbol w:val="."/>
  <w:listSeparator w:val=","/>
  <w14:docId w14:val="3B4A2D1F"/>
  <w15:docId w15:val="{F0A3A914-D1B5-459F-B189-8B724CA81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13CD"/>
    <w:rPr>
      <w:rFonts w:ascii="Arial" w:hAnsi="Arial"/>
      <w:sz w:val="24"/>
    </w:rPr>
  </w:style>
  <w:style w:type="paragraph" w:styleId="Heading1">
    <w:name w:val="heading 1"/>
    <w:basedOn w:val="Normal"/>
    <w:next w:val="Normal"/>
    <w:link w:val="Heading1Char"/>
    <w:qFormat/>
    <w:rsid w:val="00EB3B59"/>
    <w:pPr>
      <w:keepNext/>
      <w:jc w:val="center"/>
      <w:outlineLvl w:val="0"/>
    </w:pPr>
    <w:rPr>
      <w:rFonts w:cs="Arial"/>
      <w:b/>
      <w:bCs/>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01574F"/>
    <w:rPr>
      <w:sz w:val="16"/>
    </w:rPr>
  </w:style>
  <w:style w:type="paragraph" w:styleId="CommentText">
    <w:name w:val="annotation text"/>
    <w:basedOn w:val="Normal"/>
    <w:semiHidden/>
    <w:rsid w:val="0001574F"/>
    <w:rPr>
      <w:sz w:val="20"/>
    </w:rPr>
  </w:style>
  <w:style w:type="paragraph" w:styleId="Footer">
    <w:name w:val="footer"/>
    <w:basedOn w:val="Normal"/>
    <w:rsid w:val="0001574F"/>
    <w:pPr>
      <w:tabs>
        <w:tab w:val="center" w:pos="4320"/>
        <w:tab w:val="right" w:pos="8640"/>
      </w:tabs>
    </w:pPr>
  </w:style>
  <w:style w:type="character" w:styleId="PageNumber">
    <w:name w:val="page number"/>
    <w:basedOn w:val="DefaultParagraphFont"/>
    <w:rsid w:val="0001574F"/>
  </w:style>
  <w:style w:type="paragraph" w:styleId="Header">
    <w:name w:val="header"/>
    <w:basedOn w:val="Normal"/>
    <w:rsid w:val="0001574F"/>
    <w:pPr>
      <w:tabs>
        <w:tab w:val="center" w:pos="4320"/>
        <w:tab w:val="right" w:pos="8640"/>
      </w:tabs>
    </w:pPr>
  </w:style>
  <w:style w:type="character" w:styleId="Hyperlink">
    <w:name w:val="Hyperlink"/>
    <w:basedOn w:val="DefaultParagraphFont"/>
    <w:uiPriority w:val="99"/>
    <w:rsid w:val="0001574F"/>
    <w:rPr>
      <w:color w:val="0000FF"/>
      <w:u w:val="single"/>
    </w:rPr>
  </w:style>
  <w:style w:type="character" w:styleId="FollowedHyperlink">
    <w:name w:val="FollowedHyperlink"/>
    <w:basedOn w:val="DefaultParagraphFont"/>
    <w:rsid w:val="0001574F"/>
    <w:rPr>
      <w:color w:val="800080"/>
      <w:u w:val="single"/>
    </w:rPr>
  </w:style>
  <w:style w:type="paragraph" w:styleId="BodyText">
    <w:name w:val="Body Text"/>
    <w:basedOn w:val="Normal"/>
    <w:link w:val="BodyTextChar"/>
    <w:rsid w:val="0001574F"/>
    <w:rPr>
      <w:rFonts w:ascii="Times New Roman" w:hAnsi="Times New Roman"/>
      <w:sz w:val="20"/>
    </w:rPr>
  </w:style>
  <w:style w:type="paragraph" w:styleId="BodyText2">
    <w:name w:val="Body Text 2"/>
    <w:basedOn w:val="Normal"/>
    <w:link w:val="BodyText2Char"/>
    <w:rsid w:val="0001574F"/>
    <w:rPr>
      <w:rFonts w:ascii="Times New Roman" w:hAnsi="Times New Roman"/>
      <w:color w:val="000000"/>
      <w:sz w:val="20"/>
      <w:szCs w:val="18"/>
    </w:rPr>
  </w:style>
  <w:style w:type="paragraph" w:styleId="ListParagraph">
    <w:name w:val="List Paragraph"/>
    <w:basedOn w:val="Normal"/>
    <w:uiPriority w:val="34"/>
    <w:qFormat/>
    <w:rsid w:val="005C333C"/>
    <w:pPr>
      <w:ind w:left="720"/>
      <w:contextualSpacing/>
    </w:pPr>
    <w:rPr>
      <w:rFonts w:ascii="Times New Roman" w:hAnsi="Times New Roman"/>
      <w:szCs w:val="24"/>
    </w:rPr>
  </w:style>
  <w:style w:type="table" w:styleId="TableGrid">
    <w:name w:val="Table Grid"/>
    <w:basedOn w:val="TableNormal"/>
    <w:uiPriority w:val="59"/>
    <w:rsid w:val="006E56F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1B498F"/>
    <w:rPr>
      <w:rFonts w:ascii="Tahoma" w:hAnsi="Tahoma" w:cs="Tahoma"/>
      <w:sz w:val="16"/>
      <w:szCs w:val="16"/>
    </w:rPr>
  </w:style>
  <w:style w:type="character" w:customStyle="1" w:styleId="BalloonTextChar">
    <w:name w:val="Balloon Text Char"/>
    <w:basedOn w:val="DefaultParagraphFont"/>
    <w:link w:val="BalloonText"/>
    <w:rsid w:val="001B498F"/>
    <w:rPr>
      <w:rFonts w:ascii="Tahoma" w:hAnsi="Tahoma" w:cs="Tahoma"/>
      <w:sz w:val="16"/>
      <w:szCs w:val="16"/>
    </w:rPr>
  </w:style>
  <w:style w:type="paragraph" w:styleId="Title">
    <w:name w:val="Title"/>
    <w:basedOn w:val="Normal"/>
    <w:link w:val="TitleChar"/>
    <w:qFormat/>
    <w:rsid w:val="004E65F2"/>
    <w:pPr>
      <w:jc w:val="center"/>
    </w:pPr>
    <w:rPr>
      <w:rFonts w:ascii="Times New Roman" w:hAnsi="Times New Roman"/>
      <w:sz w:val="28"/>
      <w:szCs w:val="24"/>
    </w:rPr>
  </w:style>
  <w:style w:type="character" w:customStyle="1" w:styleId="TitleChar">
    <w:name w:val="Title Char"/>
    <w:basedOn w:val="DefaultParagraphFont"/>
    <w:link w:val="Title"/>
    <w:rsid w:val="004E65F2"/>
    <w:rPr>
      <w:sz w:val="28"/>
      <w:szCs w:val="24"/>
    </w:rPr>
  </w:style>
  <w:style w:type="character" w:customStyle="1" w:styleId="Heading1Char">
    <w:name w:val="Heading 1 Char"/>
    <w:basedOn w:val="DefaultParagraphFont"/>
    <w:link w:val="Heading1"/>
    <w:rsid w:val="00EB3B59"/>
    <w:rPr>
      <w:rFonts w:ascii="Arial" w:hAnsi="Arial" w:cs="Arial"/>
      <w:b/>
      <w:bCs/>
      <w:sz w:val="24"/>
      <w:szCs w:val="24"/>
      <w:u w:val="single"/>
    </w:rPr>
  </w:style>
  <w:style w:type="paragraph" w:customStyle="1" w:styleId="Default">
    <w:name w:val="Default"/>
    <w:rsid w:val="00EB3B59"/>
    <w:pPr>
      <w:autoSpaceDE w:val="0"/>
      <w:autoSpaceDN w:val="0"/>
      <w:adjustRightInd w:val="0"/>
    </w:pPr>
    <w:rPr>
      <w:color w:val="000000"/>
      <w:sz w:val="24"/>
      <w:szCs w:val="24"/>
    </w:rPr>
  </w:style>
  <w:style w:type="paragraph" w:styleId="BodyTextIndent">
    <w:name w:val="Body Text Indent"/>
    <w:basedOn w:val="Normal"/>
    <w:link w:val="BodyTextIndentChar"/>
    <w:rsid w:val="00EB3B59"/>
    <w:pPr>
      <w:spacing w:after="120"/>
      <w:ind w:left="360"/>
    </w:pPr>
  </w:style>
  <w:style w:type="character" w:customStyle="1" w:styleId="BodyTextIndentChar">
    <w:name w:val="Body Text Indent Char"/>
    <w:basedOn w:val="DefaultParagraphFont"/>
    <w:link w:val="BodyTextIndent"/>
    <w:rsid w:val="00EB3B59"/>
    <w:rPr>
      <w:rFonts w:ascii="Arial" w:hAnsi="Arial"/>
      <w:sz w:val="24"/>
    </w:rPr>
  </w:style>
  <w:style w:type="paragraph" w:styleId="NormalWeb">
    <w:name w:val="Normal (Web)"/>
    <w:basedOn w:val="Normal"/>
    <w:uiPriority w:val="99"/>
    <w:unhideWhenUsed/>
    <w:rsid w:val="00F47B65"/>
    <w:pPr>
      <w:spacing w:before="100" w:beforeAutospacing="1" w:after="100" w:afterAutospacing="1"/>
    </w:pPr>
    <w:rPr>
      <w:rFonts w:ascii="Times New Roman" w:eastAsiaTheme="minorEastAsia" w:hAnsi="Times New Roman"/>
      <w:szCs w:val="24"/>
    </w:rPr>
  </w:style>
  <w:style w:type="character" w:customStyle="1" w:styleId="BodyTextChar">
    <w:name w:val="Body Text Char"/>
    <w:basedOn w:val="DefaultParagraphFont"/>
    <w:link w:val="BodyText"/>
    <w:rsid w:val="00067378"/>
  </w:style>
  <w:style w:type="character" w:styleId="UnresolvedMention">
    <w:name w:val="Unresolved Mention"/>
    <w:basedOn w:val="DefaultParagraphFont"/>
    <w:uiPriority w:val="99"/>
    <w:semiHidden/>
    <w:unhideWhenUsed/>
    <w:rsid w:val="00001BFA"/>
    <w:rPr>
      <w:color w:val="605E5C"/>
      <w:shd w:val="clear" w:color="auto" w:fill="E1DFDD"/>
    </w:rPr>
  </w:style>
  <w:style w:type="character" w:customStyle="1" w:styleId="BodyText2Char">
    <w:name w:val="Body Text 2 Char"/>
    <w:basedOn w:val="DefaultParagraphFont"/>
    <w:link w:val="BodyText2"/>
    <w:rsid w:val="00495758"/>
    <w:rPr>
      <w:color w:val="00000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471223">
      <w:bodyDiv w:val="1"/>
      <w:marLeft w:val="0"/>
      <w:marRight w:val="0"/>
      <w:marTop w:val="0"/>
      <w:marBottom w:val="0"/>
      <w:divBdr>
        <w:top w:val="none" w:sz="0" w:space="0" w:color="auto"/>
        <w:left w:val="none" w:sz="0" w:space="0" w:color="auto"/>
        <w:bottom w:val="none" w:sz="0" w:space="0" w:color="auto"/>
        <w:right w:val="none" w:sz="0" w:space="0" w:color="auto"/>
      </w:divBdr>
      <w:divsChild>
        <w:div w:id="50076922">
          <w:marLeft w:val="446"/>
          <w:marRight w:val="0"/>
          <w:marTop w:val="115"/>
          <w:marBottom w:val="0"/>
          <w:divBdr>
            <w:top w:val="none" w:sz="0" w:space="0" w:color="auto"/>
            <w:left w:val="none" w:sz="0" w:space="0" w:color="auto"/>
            <w:bottom w:val="none" w:sz="0" w:space="0" w:color="auto"/>
            <w:right w:val="none" w:sz="0" w:space="0" w:color="auto"/>
          </w:divBdr>
        </w:div>
        <w:div w:id="322896634">
          <w:marLeft w:val="446"/>
          <w:marRight w:val="0"/>
          <w:marTop w:val="115"/>
          <w:marBottom w:val="0"/>
          <w:divBdr>
            <w:top w:val="none" w:sz="0" w:space="0" w:color="auto"/>
            <w:left w:val="none" w:sz="0" w:space="0" w:color="auto"/>
            <w:bottom w:val="none" w:sz="0" w:space="0" w:color="auto"/>
            <w:right w:val="none" w:sz="0" w:space="0" w:color="auto"/>
          </w:divBdr>
        </w:div>
        <w:div w:id="383144372">
          <w:marLeft w:val="446"/>
          <w:marRight w:val="0"/>
          <w:marTop w:val="115"/>
          <w:marBottom w:val="0"/>
          <w:divBdr>
            <w:top w:val="none" w:sz="0" w:space="0" w:color="auto"/>
            <w:left w:val="none" w:sz="0" w:space="0" w:color="auto"/>
            <w:bottom w:val="none" w:sz="0" w:space="0" w:color="auto"/>
            <w:right w:val="none" w:sz="0" w:space="0" w:color="auto"/>
          </w:divBdr>
        </w:div>
        <w:div w:id="694308974">
          <w:marLeft w:val="446"/>
          <w:marRight w:val="0"/>
          <w:marTop w:val="115"/>
          <w:marBottom w:val="0"/>
          <w:divBdr>
            <w:top w:val="none" w:sz="0" w:space="0" w:color="auto"/>
            <w:left w:val="none" w:sz="0" w:space="0" w:color="auto"/>
            <w:bottom w:val="none" w:sz="0" w:space="0" w:color="auto"/>
            <w:right w:val="none" w:sz="0" w:space="0" w:color="auto"/>
          </w:divBdr>
        </w:div>
        <w:div w:id="781923695">
          <w:marLeft w:val="446"/>
          <w:marRight w:val="0"/>
          <w:marTop w:val="115"/>
          <w:marBottom w:val="0"/>
          <w:divBdr>
            <w:top w:val="none" w:sz="0" w:space="0" w:color="auto"/>
            <w:left w:val="none" w:sz="0" w:space="0" w:color="auto"/>
            <w:bottom w:val="none" w:sz="0" w:space="0" w:color="auto"/>
            <w:right w:val="none" w:sz="0" w:space="0" w:color="auto"/>
          </w:divBdr>
        </w:div>
        <w:div w:id="998188421">
          <w:marLeft w:val="446"/>
          <w:marRight w:val="0"/>
          <w:marTop w:val="115"/>
          <w:marBottom w:val="0"/>
          <w:divBdr>
            <w:top w:val="none" w:sz="0" w:space="0" w:color="auto"/>
            <w:left w:val="none" w:sz="0" w:space="0" w:color="auto"/>
            <w:bottom w:val="none" w:sz="0" w:space="0" w:color="auto"/>
            <w:right w:val="none" w:sz="0" w:space="0" w:color="auto"/>
          </w:divBdr>
        </w:div>
        <w:div w:id="1890527470">
          <w:marLeft w:val="446"/>
          <w:marRight w:val="0"/>
          <w:marTop w:val="115"/>
          <w:marBottom w:val="0"/>
          <w:divBdr>
            <w:top w:val="none" w:sz="0" w:space="0" w:color="auto"/>
            <w:left w:val="none" w:sz="0" w:space="0" w:color="auto"/>
            <w:bottom w:val="none" w:sz="0" w:space="0" w:color="auto"/>
            <w:right w:val="none" w:sz="0" w:space="0" w:color="auto"/>
          </w:divBdr>
        </w:div>
        <w:div w:id="2045252833">
          <w:marLeft w:val="446"/>
          <w:marRight w:val="0"/>
          <w:marTop w:val="115"/>
          <w:marBottom w:val="0"/>
          <w:divBdr>
            <w:top w:val="none" w:sz="0" w:space="0" w:color="auto"/>
            <w:left w:val="none" w:sz="0" w:space="0" w:color="auto"/>
            <w:bottom w:val="none" w:sz="0" w:space="0" w:color="auto"/>
            <w:right w:val="none" w:sz="0" w:space="0" w:color="auto"/>
          </w:divBdr>
        </w:div>
        <w:div w:id="2086489057">
          <w:marLeft w:val="446"/>
          <w:marRight w:val="0"/>
          <w:marTop w:val="115"/>
          <w:marBottom w:val="0"/>
          <w:divBdr>
            <w:top w:val="none" w:sz="0" w:space="0" w:color="auto"/>
            <w:left w:val="none" w:sz="0" w:space="0" w:color="auto"/>
            <w:bottom w:val="none" w:sz="0" w:space="0" w:color="auto"/>
            <w:right w:val="none" w:sz="0" w:space="0" w:color="auto"/>
          </w:divBdr>
        </w:div>
      </w:divsChild>
    </w:div>
    <w:div w:id="1194883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xtranet.apps.cpms.osd.mil/" TargetMode="Externa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4E1189C8A0914788A65B2590816A1B" ma:contentTypeVersion="10" ma:contentTypeDescription="Create a new document." ma:contentTypeScope="" ma:versionID="5701d16bbd7ceefb0f34822835bb766c">
  <xsd:schema xmlns:xsd="http://www.w3.org/2001/XMLSchema" xmlns:xs="http://www.w3.org/2001/XMLSchema" xmlns:p="http://schemas.microsoft.com/office/2006/metadata/properties" xmlns:ns2="3649acd0-210e-4f0f-8d2e-cd356f30581a" xmlns:ns3="0444a516-6d6e-440d-8675-17d94fc2f779" targetNamespace="http://schemas.microsoft.com/office/2006/metadata/properties" ma:root="true" ma:fieldsID="43ed3a03ca5b0d3bfacaae3dd06f12fa" ns2:_="" ns3:_="">
    <xsd:import namespace="3649acd0-210e-4f0f-8d2e-cd356f30581a"/>
    <xsd:import namespace="0444a516-6d6e-440d-8675-17d94fc2f77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49acd0-210e-4f0f-8d2e-cd356f3058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44a516-6d6e-440d-8675-17d94fc2f77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81651D-E061-4E9F-83D6-F8DB24DFB888}">
  <ds:schemaRefs>
    <ds:schemaRef ds:uri="http://schemas.microsoft.com/office/2006/metadata/properties"/>
  </ds:schemaRefs>
</ds:datastoreItem>
</file>

<file path=customXml/itemProps2.xml><?xml version="1.0" encoding="utf-8"?>
<ds:datastoreItem xmlns:ds="http://schemas.openxmlformats.org/officeDocument/2006/customXml" ds:itemID="{83DB6F20-9FEB-4DEE-BC7B-874A182FF610}"/>
</file>

<file path=customXml/itemProps3.xml><?xml version="1.0" encoding="utf-8"?>
<ds:datastoreItem xmlns:ds="http://schemas.openxmlformats.org/officeDocument/2006/customXml" ds:itemID="{23444D53-AE3D-4DE0-8644-E3F31C85A2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22</Pages>
  <Words>8555</Words>
  <Characters>48940</Characters>
  <Application>Microsoft Office Word</Application>
  <DocSecurity>0</DocSecurity>
  <Lines>3262</Lines>
  <Paragraphs>1402</Paragraphs>
  <ScaleCrop>false</ScaleCrop>
  <HeadingPairs>
    <vt:vector size="2" baseType="variant">
      <vt:variant>
        <vt:lpstr>Title</vt:lpstr>
      </vt:variant>
      <vt:variant>
        <vt:i4>1</vt:i4>
      </vt:variant>
    </vt:vector>
  </HeadingPairs>
  <TitlesOfParts>
    <vt:vector size="1" baseType="lpstr">
      <vt:lpstr>433 ASTS     24 May 96</vt:lpstr>
    </vt:vector>
  </TitlesOfParts>
  <Company>U.S. Air Force</Company>
  <LinksUpToDate>false</LinksUpToDate>
  <CharactersWithSpaces>56093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433 ASTS     24 May 96</dc:title>
  <dc:subject/>
  <dc:creator>Lt Col Wennermark</dc:creator>
  <cp:keywords/>
  <dc:description/>
  <cp:lastModifiedBy>DIXON, JAMIL A TSgt USAF AFDW AFDW/11 WG/SEG/OL-A</cp:lastModifiedBy>
  <cp:revision>6</cp:revision>
  <cp:lastPrinted>2003-01-31T14:37:00Z</cp:lastPrinted>
  <dcterms:created xsi:type="dcterms:W3CDTF">2023-07-26T15:29:00Z</dcterms:created>
  <dcterms:modified xsi:type="dcterms:W3CDTF">2023-07-26T16:05:00Z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0x010100844E1189C8A0914788A65B2590816A1B</vt:lpwstr>
  </property>
</Properties>
</file>